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B3" w:rsidRPr="008053B3" w:rsidRDefault="008053B3" w:rsidP="008053B3">
      <w:pPr>
        <w:jc w:val="center"/>
        <w:rPr>
          <w:sz w:val="28"/>
          <w:szCs w:val="28"/>
          <w:lang w:val="ru-RU"/>
        </w:rPr>
      </w:pPr>
      <w:r w:rsidRPr="008053B3">
        <w:rPr>
          <w:sz w:val="28"/>
          <w:szCs w:val="28"/>
          <w:lang w:val="ru-RU"/>
        </w:rPr>
        <w:t>Муниципальное образовательное учреждение</w:t>
      </w:r>
    </w:p>
    <w:p w:rsidR="008053B3" w:rsidRPr="008053B3" w:rsidRDefault="008053B3" w:rsidP="008053B3">
      <w:pPr>
        <w:jc w:val="center"/>
        <w:rPr>
          <w:sz w:val="28"/>
          <w:szCs w:val="28"/>
          <w:lang w:val="ru-RU"/>
        </w:rPr>
      </w:pPr>
      <w:r w:rsidRPr="008053B3">
        <w:rPr>
          <w:sz w:val="28"/>
          <w:szCs w:val="28"/>
          <w:lang w:val="ru-RU"/>
        </w:rPr>
        <w:t>«Средняя общеобразовательная школа</w:t>
      </w:r>
    </w:p>
    <w:p w:rsidR="008053B3" w:rsidRPr="008053B3" w:rsidRDefault="008053B3" w:rsidP="008053B3">
      <w:pPr>
        <w:jc w:val="center"/>
        <w:rPr>
          <w:sz w:val="28"/>
          <w:szCs w:val="28"/>
          <w:lang w:val="ru-RU"/>
        </w:rPr>
      </w:pPr>
      <w:r w:rsidRPr="008053B3">
        <w:rPr>
          <w:sz w:val="28"/>
          <w:szCs w:val="28"/>
          <w:lang w:val="ru-RU"/>
        </w:rPr>
        <w:t xml:space="preserve">с. </w:t>
      </w:r>
      <w:proofErr w:type="gramStart"/>
      <w:r w:rsidRPr="008053B3">
        <w:rPr>
          <w:sz w:val="28"/>
          <w:szCs w:val="28"/>
          <w:lang w:val="ru-RU"/>
        </w:rPr>
        <w:t>Синодское</w:t>
      </w:r>
      <w:proofErr w:type="gramEnd"/>
      <w:r w:rsidRPr="008053B3">
        <w:rPr>
          <w:sz w:val="28"/>
          <w:szCs w:val="28"/>
          <w:lang w:val="ru-RU"/>
        </w:rPr>
        <w:t xml:space="preserve"> Воскресенского района Саратовской области»</w:t>
      </w:r>
    </w:p>
    <w:p w:rsidR="00A0423C" w:rsidRPr="00800912" w:rsidRDefault="00A0423C" w:rsidP="00A0423C">
      <w:pPr>
        <w:rPr>
          <w:lang w:val="ru-RU"/>
        </w:rPr>
      </w:pPr>
    </w:p>
    <w:p w:rsidR="00563F00" w:rsidRDefault="008053B3" w:rsidP="00563F00">
      <w:pPr>
        <w:pStyle w:val="1"/>
        <w:shd w:val="clear" w:color="auto" w:fill="FFFFFF"/>
        <w:tabs>
          <w:tab w:val="left" w:pos="1380"/>
          <w:tab w:val="left" w:pos="10160"/>
        </w:tabs>
        <w:ind w:left="-567" w:right="-142" w:firstLine="141"/>
        <w:rPr>
          <w:color w:val="000000"/>
          <w:spacing w:val="6"/>
          <w:sz w:val="26"/>
          <w:szCs w:val="26"/>
        </w:rPr>
      </w:pPr>
      <w:r w:rsidRPr="00800912">
        <w:rPr>
          <w:color w:val="000000"/>
          <w:spacing w:val="6"/>
          <w:sz w:val="26"/>
          <w:szCs w:val="26"/>
        </w:rPr>
        <w:t xml:space="preserve">                 </w:t>
      </w:r>
    </w:p>
    <w:tbl>
      <w:tblPr>
        <w:tblW w:w="1261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6662"/>
      </w:tblGrid>
      <w:tr w:rsidR="00563F00" w:rsidRPr="00563F00" w:rsidTr="00563F00">
        <w:trPr>
          <w:trHeight w:val="2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0" w:rsidRPr="00563F00" w:rsidRDefault="00563F00" w:rsidP="00C65AD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563F00">
              <w:rPr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563F00">
              <w:rPr>
                <w:b/>
                <w:color w:val="000000"/>
                <w:sz w:val="24"/>
                <w:szCs w:val="24"/>
                <w:lang w:val="ru-RU"/>
              </w:rPr>
              <w:t>Рекомендована</w:t>
            </w:r>
            <w:proofErr w:type="gramEnd"/>
            <w:r w:rsidRPr="00563F00">
              <w:rPr>
                <w:b/>
                <w:color w:val="000000"/>
                <w:sz w:val="24"/>
                <w:szCs w:val="24"/>
                <w:lang w:val="ru-RU"/>
              </w:rPr>
              <w:t xml:space="preserve"> к использованию</w:t>
            </w:r>
          </w:p>
          <w:p w:rsidR="00563F00" w:rsidRPr="00563F00" w:rsidRDefault="00563F00" w:rsidP="00C65AD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563F00">
              <w:rPr>
                <w:b/>
                <w:color w:val="000000"/>
                <w:sz w:val="24"/>
                <w:szCs w:val="24"/>
                <w:lang w:val="ru-RU"/>
              </w:rPr>
              <w:t xml:space="preserve">       Педагогическим советом</w:t>
            </w:r>
          </w:p>
          <w:p w:rsidR="00563F00" w:rsidRPr="00563F00" w:rsidRDefault="00563F00" w:rsidP="00C65AD3">
            <w:pPr>
              <w:rPr>
                <w:color w:val="000000"/>
                <w:sz w:val="24"/>
                <w:szCs w:val="24"/>
                <w:lang w:val="ru-RU"/>
              </w:rPr>
            </w:pPr>
            <w:r w:rsidRPr="00563F00">
              <w:rPr>
                <w:color w:val="000000"/>
                <w:sz w:val="24"/>
                <w:szCs w:val="24"/>
                <w:lang w:val="ru-RU"/>
              </w:rPr>
              <w:t xml:space="preserve">               Протокол №</w:t>
            </w:r>
            <w:r w:rsidRPr="00563F00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1</w:t>
            </w:r>
          </w:p>
          <w:p w:rsidR="00563F00" w:rsidRDefault="00563F00" w:rsidP="00C65AD3">
            <w:pPr>
              <w:rPr>
                <w:b/>
                <w:color w:val="000000"/>
                <w:sz w:val="24"/>
                <w:szCs w:val="24"/>
              </w:rPr>
            </w:pPr>
            <w:r w:rsidRPr="00563F00">
              <w:rPr>
                <w:color w:val="000000"/>
                <w:sz w:val="24"/>
                <w:szCs w:val="24"/>
                <w:lang w:val="ru-RU"/>
              </w:rPr>
              <w:t xml:space="preserve">       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 30 »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2022г.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0" w:rsidRPr="00563F00" w:rsidRDefault="00563F00" w:rsidP="00C65AD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63F00">
              <w:rPr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63F00" w:rsidRPr="00563F00" w:rsidRDefault="00563F00" w:rsidP="00C65A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3F00">
              <w:rPr>
                <w:color w:val="000000"/>
                <w:sz w:val="24"/>
                <w:szCs w:val="24"/>
                <w:lang w:val="ru-RU"/>
              </w:rPr>
              <w:t xml:space="preserve">Директор  МОУ «СОШ </w:t>
            </w:r>
            <w:proofErr w:type="spellStart"/>
            <w:r w:rsidRPr="00563F00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563F00">
              <w:rPr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563F00">
              <w:rPr>
                <w:color w:val="000000"/>
                <w:sz w:val="24"/>
                <w:szCs w:val="24"/>
                <w:lang w:val="ru-RU"/>
              </w:rPr>
              <w:t>инодское</w:t>
            </w:r>
            <w:proofErr w:type="spellEnd"/>
            <w:r w:rsidRPr="00563F00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563F00" w:rsidRPr="00563F00" w:rsidRDefault="00563F00" w:rsidP="00C65A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3F00">
              <w:rPr>
                <w:color w:val="000000"/>
                <w:sz w:val="24"/>
                <w:szCs w:val="24"/>
                <w:lang w:val="ru-RU"/>
              </w:rPr>
              <w:t xml:space="preserve">________________   </w:t>
            </w:r>
            <w:proofErr w:type="spellStart"/>
            <w:r w:rsidRPr="00563F00">
              <w:rPr>
                <w:color w:val="000000"/>
                <w:sz w:val="24"/>
                <w:szCs w:val="24"/>
                <w:lang w:val="ru-RU"/>
              </w:rPr>
              <w:t>Махова</w:t>
            </w:r>
            <w:proofErr w:type="spellEnd"/>
            <w:r w:rsidRPr="00563F00">
              <w:rPr>
                <w:color w:val="000000"/>
                <w:sz w:val="24"/>
                <w:szCs w:val="24"/>
                <w:lang w:val="ru-RU"/>
              </w:rPr>
              <w:t xml:space="preserve"> С.В. </w:t>
            </w:r>
          </w:p>
          <w:p w:rsidR="00563F00" w:rsidRPr="00563F00" w:rsidRDefault="00563F00" w:rsidP="00C65A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3F00">
              <w:rPr>
                <w:color w:val="000000"/>
                <w:sz w:val="24"/>
                <w:szCs w:val="24"/>
                <w:lang w:val="ru-RU"/>
              </w:rPr>
              <w:t>Приказ  №  81 от « 30 » августа 2022 г.</w:t>
            </w:r>
          </w:p>
          <w:p w:rsidR="00563F00" w:rsidRPr="00563F00" w:rsidRDefault="00563F00" w:rsidP="00C65AD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36DF" w:rsidRDefault="00F036DF" w:rsidP="00563F00">
      <w:pPr>
        <w:pStyle w:val="1"/>
        <w:shd w:val="clear" w:color="auto" w:fill="FFFFFF"/>
        <w:tabs>
          <w:tab w:val="left" w:pos="1380"/>
          <w:tab w:val="left" w:pos="10160"/>
        </w:tabs>
        <w:ind w:left="-567" w:right="-142" w:firstLine="141"/>
        <w:rPr>
          <w:color w:val="000000"/>
          <w:spacing w:val="6"/>
          <w:sz w:val="26"/>
          <w:szCs w:val="26"/>
        </w:rPr>
      </w:pPr>
    </w:p>
    <w:p w:rsidR="00F036DF" w:rsidRDefault="00F036DF" w:rsidP="00F036DF">
      <w:pPr>
        <w:pStyle w:val="1"/>
        <w:shd w:val="clear" w:color="auto" w:fill="FFFFFF"/>
        <w:tabs>
          <w:tab w:val="left" w:pos="840"/>
        </w:tabs>
        <w:ind w:left="-567" w:right="-142" w:firstLine="141"/>
        <w:rPr>
          <w:color w:val="000000"/>
          <w:spacing w:val="6"/>
          <w:sz w:val="26"/>
          <w:szCs w:val="26"/>
        </w:rPr>
      </w:pPr>
    </w:p>
    <w:p w:rsidR="00F036DF" w:rsidRPr="00F036DF" w:rsidRDefault="00F036DF" w:rsidP="00F036DF">
      <w:pPr>
        <w:pStyle w:val="1"/>
        <w:shd w:val="clear" w:color="auto" w:fill="FFFFFF"/>
        <w:tabs>
          <w:tab w:val="left" w:pos="840"/>
        </w:tabs>
        <w:ind w:left="-567" w:right="-142" w:firstLine="141"/>
        <w:jc w:val="center"/>
        <w:rPr>
          <w:color w:val="000000"/>
          <w:spacing w:val="6"/>
          <w:sz w:val="26"/>
          <w:szCs w:val="26"/>
        </w:rPr>
      </w:pPr>
      <w:r w:rsidRPr="00CD5C47">
        <w:rPr>
          <w:b/>
          <w:color w:val="000000"/>
          <w:spacing w:val="6"/>
          <w:sz w:val="26"/>
          <w:szCs w:val="26"/>
        </w:rPr>
        <w:t>ПРОГРАММА КУРСА</w:t>
      </w:r>
    </w:p>
    <w:p w:rsidR="00F036DF" w:rsidRPr="00CD5C47" w:rsidRDefault="00F036DF" w:rsidP="00F036DF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26"/>
          <w:szCs w:val="26"/>
        </w:rPr>
      </w:pPr>
      <w:r w:rsidRPr="00CD5C47">
        <w:rPr>
          <w:b/>
          <w:color w:val="000000"/>
          <w:spacing w:val="6"/>
          <w:sz w:val="26"/>
          <w:szCs w:val="26"/>
        </w:rPr>
        <w:t>ВНЕУРОЧНОЙ ДЕЯТЕЛЬНОСТИ</w:t>
      </w:r>
    </w:p>
    <w:p w:rsidR="00F036DF" w:rsidRPr="00CD5C47" w:rsidRDefault="00F036DF" w:rsidP="00F036DF">
      <w:pPr>
        <w:pStyle w:val="1"/>
        <w:shd w:val="clear" w:color="auto" w:fill="FFFFFF"/>
        <w:ind w:left="-567" w:right="-142" w:firstLine="141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Разговоры о </w:t>
      </w:r>
      <w:proofErr w:type="gramStart"/>
      <w:r>
        <w:rPr>
          <w:b/>
          <w:color w:val="000000"/>
          <w:spacing w:val="6"/>
          <w:sz w:val="28"/>
          <w:szCs w:val="28"/>
        </w:rPr>
        <w:t>важном</w:t>
      </w:r>
      <w:proofErr w:type="gramEnd"/>
    </w:p>
    <w:p w:rsidR="00F036DF" w:rsidRPr="00CD5C47" w:rsidRDefault="00F036DF" w:rsidP="00F036DF">
      <w:pPr>
        <w:pStyle w:val="1"/>
        <w:shd w:val="clear" w:color="auto" w:fill="FFFFFF"/>
        <w:ind w:left="-567" w:right="-142" w:firstLine="141"/>
        <w:jc w:val="center"/>
        <w:rPr>
          <w:color w:val="000000"/>
          <w:spacing w:val="6"/>
          <w:sz w:val="26"/>
          <w:szCs w:val="26"/>
        </w:rPr>
      </w:pPr>
      <w:r w:rsidRPr="00CD5C47">
        <w:rPr>
          <w:color w:val="000000"/>
          <w:spacing w:val="6"/>
          <w:sz w:val="26"/>
          <w:szCs w:val="26"/>
        </w:rPr>
        <w:t xml:space="preserve">для </w:t>
      </w:r>
      <w:r>
        <w:rPr>
          <w:color w:val="000000"/>
          <w:spacing w:val="6"/>
          <w:sz w:val="26"/>
          <w:szCs w:val="26"/>
        </w:rPr>
        <w:t xml:space="preserve">3-4 </w:t>
      </w:r>
      <w:r w:rsidRPr="00CD5C47">
        <w:rPr>
          <w:color w:val="000000"/>
          <w:spacing w:val="6"/>
          <w:sz w:val="26"/>
          <w:szCs w:val="26"/>
        </w:rPr>
        <w:t xml:space="preserve">класса </w:t>
      </w:r>
      <w:r>
        <w:rPr>
          <w:color w:val="000000"/>
          <w:spacing w:val="6"/>
          <w:sz w:val="26"/>
          <w:szCs w:val="26"/>
        </w:rPr>
        <w:t xml:space="preserve"> 2022-2023 </w:t>
      </w:r>
      <w:proofErr w:type="gramStart"/>
      <w:r>
        <w:rPr>
          <w:color w:val="000000"/>
          <w:spacing w:val="6"/>
          <w:sz w:val="26"/>
          <w:szCs w:val="26"/>
        </w:rPr>
        <w:t>учебный</w:t>
      </w:r>
      <w:proofErr w:type="gramEnd"/>
    </w:p>
    <w:p w:rsidR="006C7487" w:rsidRPr="00F036DF" w:rsidRDefault="00563F00" w:rsidP="00563F00">
      <w:pPr>
        <w:pStyle w:val="1"/>
        <w:shd w:val="clear" w:color="auto" w:fill="FFFFFF"/>
        <w:ind w:right="-142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036DF">
        <w:rPr>
          <w:color w:val="000000"/>
          <w:spacing w:val="6"/>
          <w:sz w:val="26"/>
          <w:szCs w:val="26"/>
        </w:rPr>
        <w:t xml:space="preserve"> </w:t>
      </w:r>
      <w:r w:rsidR="00F036DF">
        <w:rPr>
          <w:bCs/>
          <w:sz w:val="26"/>
          <w:szCs w:val="26"/>
        </w:rPr>
        <w:t>Составители</w:t>
      </w:r>
      <w:r w:rsidR="006C7487" w:rsidRPr="00CD5C47">
        <w:rPr>
          <w:bCs/>
          <w:sz w:val="26"/>
          <w:szCs w:val="26"/>
        </w:rPr>
        <w:t xml:space="preserve"> программы: </w:t>
      </w:r>
    </w:p>
    <w:p w:rsidR="006C7487" w:rsidRDefault="006C7487" w:rsidP="006C7487">
      <w:pPr>
        <w:pStyle w:val="a4"/>
        <w:spacing w:line="240" w:lineRule="auto"/>
        <w:jc w:val="center"/>
        <w:rPr>
          <w:sz w:val="26"/>
          <w:szCs w:val="26"/>
        </w:rPr>
      </w:pPr>
      <w:r w:rsidRPr="00CD5C47">
        <w:rPr>
          <w:bCs/>
          <w:sz w:val="26"/>
          <w:szCs w:val="26"/>
        </w:rPr>
        <w:t xml:space="preserve">                                                                                            </w:t>
      </w:r>
      <w:r w:rsidRPr="00CD5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</w:t>
      </w:r>
      <w:r w:rsidRPr="00CD5C47">
        <w:rPr>
          <w:sz w:val="26"/>
          <w:szCs w:val="26"/>
        </w:rPr>
        <w:t xml:space="preserve"> </w:t>
      </w:r>
      <w:r>
        <w:rPr>
          <w:sz w:val="26"/>
          <w:szCs w:val="26"/>
        </w:rPr>
        <w:t>Талипова Людмила Юрьевна</w:t>
      </w:r>
      <w:r w:rsidRPr="00CD5C47">
        <w:rPr>
          <w:sz w:val="26"/>
          <w:szCs w:val="26"/>
        </w:rPr>
        <w:t>,</w:t>
      </w:r>
    </w:p>
    <w:p w:rsidR="00F036DF" w:rsidRPr="00CD5C47" w:rsidRDefault="00F036DF" w:rsidP="00F036DF">
      <w:pPr>
        <w:pStyle w:val="a4"/>
        <w:tabs>
          <w:tab w:val="left" w:pos="113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Григорян Елена Сергеевна,</w:t>
      </w:r>
    </w:p>
    <w:p w:rsidR="006C7487" w:rsidRPr="00CD5C47" w:rsidRDefault="006C7487" w:rsidP="006C7487">
      <w:pPr>
        <w:pStyle w:val="a4"/>
        <w:spacing w:line="240" w:lineRule="auto"/>
        <w:jc w:val="center"/>
        <w:rPr>
          <w:sz w:val="26"/>
          <w:szCs w:val="26"/>
        </w:rPr>
      </w:pPr>
      <w:r w:rsidRPr="00CD5C47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F036DF">
        <w:rPr>
          <w:sz w:val="26"/>
          <w:szCs w:val="26"/>
        </w:rPr>
        <w:t>учителя</w:t>
      </w:r>
      <w:r w:rsidRPr="00CD5C47">
        <w:rPr>
          <w:sz w:val="26"/>
          <w:szCs w:val="26"/>
        </w:rPr>
        <w:t xml:space="preserve"> начальных классов</w:t>
      </w:r>
    </w:p>
    <w:p w:rsidR="00563F00" w:rsidRDefault="006C7487" w:rsidP="00563F00">
      <w:pPr>
        <w:pStyle w:val="1"/>
        <w:shd w:val="clear" w:color="auto" w:fill="FFFFFF"/>
        <w:ind w:left="-567" w:right="-142" w:firstLine="141"/>
        <w:rPr>
          <w:sz w:val="26"/>
          <w:szCs w:val="26"/>
        </w:rPr>
      </w:pPr>
      <w:r w:rsidRPr="00CD5C47">
        <w:rPr>
          <w:sz w:val="26"/>
          <w:szCs w:val="26"/>
        </w:rPr>
        <w:t xml:space="preserve">    </w:t>
      </w:r>
      <w:r w:rsidRPr="00CD5C47">
        <w:rPr>
          <w:sz w:val="26"/>
          <w:szCs w:val="26"/>
        </w:rPr>
        <w:tab/>
      </w:r>
      <w:r w:rsidRPr="00CD5C47">
        <w:rPr>
          <w:sz w:val="26"/>
          <w:szCs w:val="26"/>
        </w:rPr>
        <w:tab/>
        <w:t xml:space="preserve">                                                                         </w:t>
      </w:r>
    </w:p>
    <w:p w:rsidR="00563F00" w:rsidRDefault="00563F00" w:rsidP="00563F00">
      <w:pPr>
        <w:pStyle w:val="1"/>
        <w:shd w:val="clear" w:color="auto" w:fill="FFFFFF"/>
        <w:ind w:left="-567" w:right="-142" w:firstLine="141"/>
        <w:rPr>
          <w:sz w:val="26"/>
          <w:szCs w:val="26"/>
        </w:rPr>
      </w:pPr>
    </w:p>
    <w:p w:rsidR="00563F00" w:rsidRDefault="00563F00" w:rsidP="00563F00">
      <w:pPr>
        <w:pStyle w:val="1"/>
        <w:shd w:val="clear" w:color="auto" w:fill="FFFFFF"/>
        <w:ind w:left="-567" w:right="-142" w:firstLine="141"/>
        <w:rPr>
          <w:color w:val="000000"/>
          <w:spacing w:val="6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color w:val="000000"/>
          <w:spacing w:val="6"/>
          <w:sz w:val="26"/>
          <w:szCs w:val="26"/>
        </w:rPr>
        <w:t>с</w:t>
      </w:r>
      <w:r w:rsidRPr="006C7487">
        <w:rPr>
          <w:color w:val="000000"/>
          <w:spacing w:val="6"/>
          <w:sz w:val="26"/>
          <w:szCs w:val="26"/>
        </w:rPr>
        <w:t>. Синодское</w:t>
      </w:r>
      <w:r>
        <w:rPr>
          <w:color w:val="000000"/>
          <w:spacing w:val="6"/>
          <w:sz w:val="26"/>
          <w:szCs w:val="26"/>
        </w:rPr>
        <w:t xml:space="preserve"> 2022г.</w:t>
      </w:r>
    </w:p>
    <w:p w:rsidR="00563F00" w:rsidRDefault="00563F00" w:rsidP="00563F00">
      <w:pPr>
        <w:pStyle w:val="1"/>
        <w:shd w:val="clear" w:color="auto" w:fill="FFFFFF"/>
        <w:ind w:left="-567" w:right="-142" w:firstLine="141"/>
        <w:jc w:val="center"/>
        <w:rPr>
          <w:color w:val="000000"/>
          <w:spacing w:val="6"/>
          <w:sz w:val="26"/>
          <w:szCs w:val="26"/>
        </w:rPr>
      </w:pPr>
      <w:bookmarkStart w:id="0" w:name="_GoBack"/>
      <w:bookmarkEnd w:id="0"/>
    </w:p>
    <w:p w:rsidR="007B4AF2" w:rsidRPr="00563F00" w:rsidRDefault="007B4AF2" w:rsidP="00563F00">
      <w:pPr>
        <w:pStyle w:val="1"/>
        <w:shd w:val="clear" w:color="auto" w:fill="FFFFFF"/>
        <w:ind w:left="-567" w:right="-142" w:firstLine="141"/>
        <w:jc w:val="center"/>
        <w:rPr>
          <w:sz w:val="26"/>
          <w:szCs w:val="26"/>
        </w:rPr>
      </w:pPr>
      <w:r w:rsidRPr="00F707BB">
        <w:rPr>
          <w:b/>
          <w:sz w:val="24"/>
          <w:szCs w:val="24"/>
        </w:rPr>
        <w:t>Пояснительная записка</w:t>
      </w:r>
    </w:p>
    <w:p w:rsidR="007B4AF2" w:rsidRPr="00F707BB" w:rsidRDefault="007B4AF2" w:rsidP="007B4AF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B4AF2" w:rsidRPr="00F707BB" w:rsidRDefault="007B4AF2" w:rsidP="007B4AF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B4AF2" w:rsidRPr="00F707BB" w:rsidRDefault="007B4AF2" w:rsidP="007B4AF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Приказа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B4AF2" w:rsidRPr="00F707BB" w:rsidRDefault="007B4AF2" w:rsidP="007B4AF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15.04.2022 № СК-295/06;</w:t>
      </w:r>
    </w:p>
    <w:p w:rsidR="007B4AF2" w:rsidRPr="00F707BB" w:rsidRDefault="007B4AF2" w:rsidP="007B4AF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Минобрнауки</w:t>
      </w:r>
      <w:proofErr w:type="spellEnd"/>
      <w:r w:rsidRPr="00F707BB">
        <w:rPr>
          <w:sz w:val="24"/>
          <w:szCs w:val="24"/>
          <w:lang w:val="ru-RU"/>
        </w:rPr>
        <w:t xml:space="preserve"> от 18.08.2017 № 09-1672;</w:t>
      </w:r>
    </w:p>
    <w:p w:rsidR="007B4AF2" w:rsidRPr="00F707BB" w:rsidRDefault="007B4AF2" w:rsidP="007B4AF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B4AF2" w:rsidRPr="00F707BB" w:rsidRDefault="007B4AF2" w:rsidP="007B4AF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7B4AF2" w:rsidRPr="00F707BB" w:rsidRDefault="007B4AF2" w:rsidP="007B4AF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ab/>
      </w:r>
    </w:p>
    <w:p w:rsidR="007B4AF2" w:rsidRPr="00F707BB" w:rsidRDefault="007B4AF2" w:rsidP="007B4AF2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7B4AF2" w:rsidRPr="00F707BB" w:rsidRDefault="007B4AF2" w:rsidP="007B4AF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</w:p>
    <w:p w:rsidR="007B4AF2" w:rsidRPr="00F707BB" w:rsidRDefault="007B4AF2" w:rsidP="007B4AF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B4AF2" w:rsidRPr="00F707BB" w:rsidRDefault="007B4AF2" w:rsidP="007B4AF2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7B4AF2" w:rsidRPr="00F707BB" w:rsidRDefault="007B4AF2" w:rsidP="007B4AF2">
      <w:pPr>
        <w:spacing w:before="0" w:beforeAutospacing="0" w:after="0" w:afterAutospacing="0"/>
        <w:rPr>
          <w:b/>
          <w:sz w:val="24"/>
          <w:szCs w:val="24"/>
          <w:lang w:val="ru-RU"/>
        </w:rPr>
      </w:pPr>
      <w:proofErr w:type="gramStart"/>
      <w:r w:rsidRPr="00F707BB">
        <w:rPr>
          <w:b/>
          <w:sz w:val="24"/>
          <w:szCs w:val="24"/>
          <w:lang w:val="ru-RU"/>
        </w:rPr>
        <w:t>Основными</w:t>
      </w:r>
      <w:proofErr w:type="gramEnd"/>
      <w:r w:rsidRPr="00F707BB">
        <w:rPr>
          <w:b/>
          <w:sz w:val="24"/>
          <w:szCs w:val="24"/>
          <w:lang w:val="ru-RU"/>
        </w:rPr>
        <w:t xml:space="preserve"> задачи:</w:t>
      </w:r>
    </w:p>
    <w:p w:rsidR="007B4AF2" w:rsidRPr="00F707BB" w:rsidRDefault="007B4AF2" w:rsidP="007B4A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7B4AF2" w:rsidRPr="00F707BB" w:rsidRDefault="007B4AF2" w:rsidP="007B4A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7B4AF2" w:rsidRPr="00F707BB" w:rsidRDefault="007B4AF2" w:rsidP="007B4A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B4AF2" w:rsidRPr="00F707BB" w:rsidRDefault="007B4AF2" w:rsidP="007B4A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B4AF2" w:rsidRPr="00F707BB" w:rsidRDefault="007B4AF2" w:rsidP="007B4A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7B4AF2" w:rsidRPr="00F707BB" w:rsidRDefault="007B4AF2" w:rsidP="007B4AF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7B4AF2" w:rsidRPr="00F707BB" w:rsidRDefault="007B4AF2" w:rsidP="007B4AF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7B4AF2" w:rsidRPr="00F707BB" w:rsidRDefault="007B4AF2" w:rsidP="007B4AF2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7B4AF2" w:rsidRPr="00F707BB" w:rsidRDefault="007B4AF2" w:rsidP="007B4AF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lastRenderedPageBreak/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7B4AF2" w:rsidRPr="00F707BB" w:rsidRDefault="007B4AF2" w:rsidP="007B4AF2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Память о геноциде советского народа нацистами и их пособниками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7B4AF2" w:rsidRPr="00F707BB" w:rsidRDefault="007B4AF2" w:rsidP="007B4AF2">
      <w:pPr>
        <w:rPr>
          <w:b/>
          <w:sz w:val="24"/>
          <w:szCs w:val="24"/>
          <w:lang w:val="ru-RU"/>
        </w:rPr>
      </w:pPr>
    </w:p>
    <w:p w:rsidR="007B4AF2" w:rsidRPr="00F707BB" w:rsidRDefault="007B4AF2" w:rsidP="007B4AF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7B4AF2" w:rsidRPr="00F707BB" w:rsidRDefault="007B4AF2" w:rsidP="007B4AF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1F71C8" w:rsidRDefault="001F71C8" w:rsidP="007B4AF2">
      <w:pPr>
        <w:rPr>
          <w:b/>
          <w:sz w:val="24"/>
          <w:szCs w:val="24"/>
          <w:lang w:val="ru-RU"/>
        </w:rPr>
      </w:pPr>
    </w:p>
    <w:p w:rsidR="001F71C8" w:rsidRDefault="001F71C8" w:rsidP="007B4AF2">
      <w:pPr>
        <w:rPr>
          <w:b/>
          <w:sz w:val="24"/>
          <w:szCs w:val="24"/>
          <w:lang w:val="ru-RU"/>
        </w:rPr>
      </w:pPr>
    </w:p>
    <w:p w:rsidR="001F71C8" w:rsidRDefault="001F71C8" w:rsidP="007B4AF2">
      <w:pPr>
        <w:rPr>
          <w:b/>
          <w:sz w:val="24"/>
          <w:szCs w:val="24"/>
          <w:lang w:val="ru-RU"/>
        </w:rPr>
      </w:pPr>
    </w:p>
    <w:p w:rsidR="007B4AF2" w:rsidRPr="00F707BB" w:rsidRDefault="007B4AF2" w:rsidP="007B4AF2">
      <w:pPr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  <w:lang w:val="ru-RU"/>
        </w:rPr>
        <w:t>Метапредметные</w:t>
      </w:r>
      <w:proofErr w:type="spellEnd"/>
      <w:r w:rsidRPr="00F707BB">
        <w:rPr>
          <w:b/>
          <w:sz w:val="24"/>
          <w:szCs w:val="24"/>
          <w:lang w:val="ru-RU"/>
        </w:rPr>
        <w:t xml:space="preserve"> результаты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базовые логические действия: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707BB">
        <w:rPr>
          <w:sz w:val="24"/>
          <w:szCs w:val="24"/>
          <w:lang w:val="ru-RU"/>
        </w:rPr>
        <w:t>подходящий</w:t>
      </w:r>
      <w:proofErr w:type="gramEnd"/>
      <w:r w:rsidRPr="00F707BB">
        <w:rPr>
          <w:sz w:val="24"/>
          <w:szCs w:val="24"/>
          <w:lang w:val="ru-RU"/>
        </w:rPr>
        <w:t xml:space="preserve"> (на основе предложенных критериев);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F707BB">
        <w:rPr>
          <w:sz w:val="24"/>
          <w:szCs w:val="24"/>
          <w:lang w:val="ru-RU"/>
        </w:rPr>
        <w:t>о-</w:t>
      </w:r>
      <w:proofErr w:type="gramEnd"/>
      <w:r w:rsidRPr="00F707BB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самоконтроль: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B4AF2" w:rsidRPr="00F707BB" w:rsidRDefault="007B4AF2" w:rsidP="007B4AF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символах</w:t>
      </w:r>
      <w:proofErr w:type="gramEnd"/>
      <w:r w:rsidRPr="00F707BB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институтах</w:t>
      </w:r>
      <w:proofErr w:type="gramEnd"/>
      <w:r w:rsidRPr="00F707BB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возможном негативном </w:t>
      </w: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нравственных </w:t>
      </w:r>
      <w:proofErr w:type="gramStart"/>
      <w:r w:rsidRPr="00F707BB">
        <w:rPr>
          <w:sz w:val="24"/>
          <w:szCs w:val="24"/>
          <w:lang w:val="ru-RU"/>
        </w:rPr>
        <w:t>основах</w:t>
      </w:r>
      <w:proofErr w:type="gramEnd"/>
      <w:r w:rsidRPr="00F707BB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единстве</w:t>
      </w:r>
      <w:proofErr w:type="gramEnd"/>
      <w:r w:rsidRPr="00F707BB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семье и семейным традициям;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7B4AF2" w:rsidRPr="00F707BB" w:rsidRDefault="007B4AF2" w:rsidP="007B4AF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7B4AF2" w:rsidRPr="00F707BB" w:rsidRDefault="007B4AF2" w:rsidP="007B4A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1F71C8" w:rsidRPr="00B11718" w:rsidRDefault="001F71C8" w:rsidP="001F71C8">
      <w:pPr>
        <w:pStyle w:val="a3"/>
        <w:spacing w:after="0" w:afterAutospacing="0"/>
        <w:rPr>
          <w:b/>
          <w:sz w:val="24"/>
          <w:szCs w:val="24"/>
          <w:lang w:val="ru-RU"/>
        </w:rPr>
      </w:pPr>
    </w:p>
    <w:p w:rsidR="006C7487" w:rsidRDefault="006C7487" w:rsidP="001F71C8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6C7487" w:rsidRDefault="006C7487" w:rsidP="001F71C8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6C7487" w:rsidRDefault="006C7487" w:rsidP="001F71C8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6C7487" w:rsidRDefault="006C7487" w:rsidP="001F71C8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6C7487" w:rsidRDefault="006C7487" w:rsidP="001F71C8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F036DF" w:rsidRDefault="00F036DF" w:rsidP="001F71C8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F036DF" w:rsidRDefault="00F036DF" w:rsidP="001F71C8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7B4AF2" w:rsidRPr="007B4AF2" w:rsidRDefault="007B4AF2" w:rsidP="001F71C8">
      <w:pPr>
        <w:pStyle w:val="a3"/>
        <w:spacing w:after="0" w:afterAutospacing="0"/>
        <w:jc w:val="center"/>
        <w:rPr>
          <w:b/>
          <w:sz w:val="24"/>
          <w:szCs w:val="24"/>
        </w:rPr>
      </w:pPr>
      <w:proofErr w:type="spellStart"/>
      <w:r w:rsidRPr="007B4AF2">
        <w:rPr>
          <w:b/>
          <w:sz w:val="24"/>
          <w:szCs w:val="24"/>
        </w:rPr>
        <w:t>Тематическое</w:t>
      </w:r>
      <w:proofErr w:type="spellEnd"/>
      <w:r w:rsidRPr="007B4AF2">
        <w:rPr>
          <w:b/>
          <w:sz w:val="24"/>
          <w:szCs w:val="24"/>
        </w:rPr>
        <w:t xml:space="preserve"> </w:t>
      </w:r>
      <w:proofErr w:type="spellStart"/>
      <w:r w:rsidRPr="007B4AF2">
        <w:rPr>
          <w:b/>
          <w:sz w:val="24"/>
          <w:szCs w:val="24"/>
        </w:rPr>
        <w:t>планирование</w:t>
      </w:r>
      <w:proofErr w:type="spellEnd"/>
    </w:p>
    <w:p w:rsidR="007B4AF2" w:rsidRPr="007B4AF2" w:rsidRDefault="007B4AF2" w:rsidP="001F71C8">
      <w:pPr>
        <w:pStyle w:val="a3"/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7B4AF2">
        <w:rPr>
          <w:b/>
          <w:sz w:val="24"/>
          <w:szCs w:val="24"/>
          <w:lang w:val="ru-RU"/>
        </w:rPr>
        <w:t>(</w:t>
      </w:r>
      <w:r w:rsidRPr="007B4AF2">
        <w:rPr>
          <w:b/>
          <w:sz w:val="24"/>
          <w:szCs w:val="24"/>
        </w:rPr>
        <w:t xml:space="preserve">3-4 </w:t>
      </w:r>
      <w:proofErr w:type="spellStart"/>
      <w:r w:rsidRPr="007B4AF2">
        <w:rPr>
          <w:b/>
          <w:sz w:val="24"/>
          <w:szCs w:val="24"/>
        </w:rPr>
        <w:t>классы</w:t>
      </w:r>
      <w:proofErr w:type="spellEnd"/>
      <w:r w:rsidRPr="007B4AF2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3827"/>
        <w:gridCol w:w="992"/>
        <w:gridCol w:w="3402"/>
        <w:gridCol w:w="1701"/>
      </w:tblGrid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Тема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Форма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проведения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B11718" w:rsidRDefault="00B11718" w:rsidP="006C74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знаний</w:t>
            </w:r>
            <w:proofErr w:type="spellEnd"/>
            <w:r w:rsidRPr="00F707BB">
              <w:rPr>
                <w:sz w:val="24"/>
                <w:szCs w:val="24"/>
              </w:rPr>
              <w:t xml:space="preserve">. </w:t>
            </w:r>
            <w:proofErr w:type="spellStart"/>
            <w:r w:rsidRPr="00F707BB">
              <w:rPr>
                <w:sz w:val="24"/>
                <w:szCs w:val="24"/>
              </w:rPr>
              <w:t>Рекорды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Образовательный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Мечтаю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Я </w:t>
            </w:r>
            <w:proofErr w:type="spellStart"/>
            <w:r w:rsidRPr="00F707BB">
              <w:rPr>
                <w:sz w:val="24"/>
                <w:szCs w:val="24"/>
              </w:rPr>
              <w:t>хочу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услышать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Музыкальный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Семейные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Петр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Феврония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народного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C8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  <w:p w:rsidR="007B4AF2" w:rsidRDefault="007B4AF2" w:rsidP="001F71C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F71C8" w:rsidRPr="001F71C8" w:rsidRDefault="001F71C8" w:rsidP="001F71C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 </w:t>
            </w:r>
            <w:proofErr w:type="spellStart"/>
            <w:r w:rsidRPr="00F707BB">
              <w:rPr>
                <w:sz w:val="24"/>
                <w:szCs w:val="24"/>
              </w:rPr>
              <w:t>Галереей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Эвристическая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О </w:t>
            </w:r>
            <w:proofErr w:type="spellStart"/>
            <w:r w:rsidRPr="00F707BB">
              <w:rPr>
                <w:sz w:val="24"/>
                <w:szCs w:val="24"/>
              </w:rPr>
              <w:t>чем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мечтаем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Светлый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праздник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Пишем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письмо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Дедушке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Ленинград</w:t>
            </w:r>
            <w:proofErr w:type="spellEnd"/>
            <w:r w:rsidRPr="00F707BB">
              <w:rPr>
                <w:sz w:val="24"/>
                <w:szCs w:val="24"/>
              </w:rPr>
              <w:t xml:space="preserve"> в </w:t>
            </w:r>
            <w:proofErr w:type="spellStart"/>
            <w:r w:rsidRPr="00F707BB">
              <w:rPr>
                <w:sz w:val="24"/>
                <w:szCs w:val="24"/>
              </w:rPr>
              <w:t>дни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московского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художественного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российской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Россия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Литературная</w:t>
            </w:r>
            <w:proofErr w:type="spellEnd"/>
            <w:r w:rsidRPr="00F707BB">
              <w:rPr>
                <w:sz w:val="24"/>
                <w:szCs w:val="24"/>
              </w:rPr>
              <w:t> </w:t>
            </w:r>
            <w:proofErr w:type="spellStart"/>
            <w:r w:rsidRPr="00F707BB">
              <w:rPr>
                <w:sz w:val="24"/>
                <w:szCs w:val="24"/>
              </w:rPr>
              <w:t>гостиная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8 </w:t>
            </w:r>
            <w:proofErr w:type="spellStart"/>
            <w:r w:rsidRPr="00F707BB">
              <w:rPr>
                <w:sz w:val="24"/>
                <w:szCs w:val="24"/>
              </w:rPr>
              <w:t>Марта</w:t>
            </w:r>
            <w:proofErr w:type="spellEnd"/>
            <w:r w:rsidRPr="00F707BB">
              <w:rPr>
                <w:sz w:val="24"/>
                <w:szCs w:val="24"/>
              </w:rPr>
              <w:t xml:space="preserve"> – </w:t>
            </w:r>
            <w:proofErr w:type="spellStart"/>
            <w:r w:rsidRPr="00F707BB">
              <w:rPr>
                <w:sz w:val="24"/>
                <w:szCs w:val="24"/>
              </w:rPr>
              <w:t>женский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</w:t>
            </w:r>
            <w:r w:rsidRPr="00F707BB">
              <w:rPr>
                <w:sz w:val="24"/>
                <w:szCs w:val="24"/>
              </w:rPr>
              <w:lastRenderedPageBreak/>
              <w:t>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Гимн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Путешествие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иду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707BB">
              <w:rPr>
                <w:sz w:val="24"/>
                <w:szCs w:val="24"/>
              </w:rPr>
              <w:t xml:space="preserve">в </w:t>
            </w:r>
            <w:proofErr w:type="spellStart"/>
            <w:r w:rsidRPr="00F707B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фильма</w:t>
            </w:r>
            <w:proofErr w:type="spellEnd"/>
            <w:r w:rsidRPr="00F707BB">
              <w:rPr>
                <w:sz w:val="24"/>
                <w:szCs w:val="24"/>
              </w:rPr>
              <w:t xml:space="preserve"> «</w:t>
            </w:r>
            <w:proofErr w:type="spellStart"/>
            <w:r w:rsidRPr="00F707BB">
              <w:rPr>
                <w:sz w:val="24"/>
                <w:szCs w:val="24"/>
              </w:rPr>
              <w:t>Время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Первых</w:t>
            </w:r>
            <w:proofErr w:type="spellEnd"/>
            <w:r w:rsidRPr="00F707B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труда</w:t>
            </w:r>
            <w:proofErr w:type="spellEnd"/>
            <w:r w:rsidRPr="00F707BB">
              <w:rPr>
                <w:sz w:val="24"/>
                <w:szCs w:val="24"/>
              </w:rPr>
              <w:t xml:space="preserve">. </w:t>
            </w:r>
            <w:proofErr w:type="spellStart"/>
            <w:r w:rsidRPr="00F707BB">
              <w:rPr>
                <w:sz w:val="24"/>
                <w:szCs w:val="24"/>
              </w:rPr>
              <w:t>Мужественные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Дорогами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нашей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Встреча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детских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общественных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  <w:tr w:rsidR="007B4AF2" w:rsidRPr="00F707BB" w:rsidTr="006C748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603E4D" w:rsidRDefault="007B4AF2" w:rsidP="006C74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Мои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F2" w:rsidRPr="00F707BB" w:rsidRDefault="007B4AF2" w:rsidP="006C74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2" w:rsidRPr="00F707BB" w:rsidRDefault="007B4AF2" w:rsidP="006C7487">
            <w:pPr>
              <w:rPr>
                <w:sz w:val="24"/>
                <w:szCs w:val="24"/>
              </w:rPr>
            </w:pPr>
          </w:p>
        </w:tc>
      </w:tr>
    </w:tbl>
    <w:p w:rsidR="007B4AF2" w:rsidRPr="001F71C8" w:rsidRDefault="007B4AF2" w:rsidP="001F71C8">
      <w:pPr>
        <w:pStyle w:val="a3"/>
        <w:rPr>
          <w:sz w:val="24"/>
          <w:szCs w:val="24"/>
        </w:rPr>
      </w:pPr>
    </w:p>
    <w:p w:rsidR="006C7487" w:rsidRDefault="006C7487">
      <w:pPr>
        <w:rPr>
          <w:lang w:val="ru-RU"/>
        </w:rPr>
      </w:pPr>
    </w:p>
    <w:p w:rsidR="006C7487" w:rsidRDefault="006C7487">
      <w:pPr>
        <w:rPr>
          <w:lang w:val="ru-RU"/>
        </w:rPr>
      </w:pPr>
    </w:p>
    <w:p w:rsidR="006C7487" w:rsidRDefault="006C7487">
      <w:pPr>
        <w:rPr>
          <w:lang w:val="ru-RU"/>
        </w:rPr>
      </w:pPr>
    </w:p>
    <w:p w:rsidR="006C7487" w:rsidRDefault="006C7487">
      <w:pPr>
        <w:rPr>
          <w:lang w:val="ru-RU"/>
        </w:rPr>
      </w:pPr>
    </w:p>
    <w:p w:rsidR="006C7487" w:rsidRDefault="006C7487">
      <w:pPr>
        <w:rPr>
          <w:lang w:val="ru-RU"/>
        </w:rPr>
      </w:pPr>
    </w:p>
    <w:p w:rsidR="006C7487" w:rsidRDefault="006C7487">
      <w:pPr>
        <w:rPr>
          <w:lang w:val="ru-RU"/>
        </w:rPr>
      </w:pPr>
    </w:p>
    <w:p w:rsidR="00F036DF" w:rsidRDefault="00F036DF" w:rsidP="006C7487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F036DF" w:rsidRDefault="00F036DF" w:rsidP="006C7487">
      <w:pPr>
        <w:pStyle w:val="a3"/>
        <w:spacing w:after="0" w:afterAutospacing="0"/>
        <w:jc w:val="center"/>
        <w:rPr>
          <w:b/>
          <w:sz w:val="24"/>
          <w:szCs w:val="24"/>
          <w:lang w:val="ru-RU"/>
        </w:rPr>
      </w:pPr>
    </w:p>
    <w:p w:rsidR="006C7487" w:rsidRPr="007B4AF2" w:rsidRDefault="006C7487">
      <w:pPr>
        <w:rPr>
          <w:lang w:val="ru-RU"/>
        </w:rPr>
      </w:pPr>
    </w:p>
    <w:sectPr w:rsidR="006C7487" w:rsidRPr="007B4AF2" w:rsidSect="007B4A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6D" w:rsidRDefault="00FE166D" w:rsidP="006C7487">
      <w:pPr>
        <w:spacing w:before="0" w:after="0"/>
      </w:pPr>
      <w:r>
        <w:separator/>
      </w:r>
    </w:p>
  </w:endnote>
  <w:endnote w:type="continuationSeparator" w:id="0">
    <w:p w:rsidR="00FE166D" w:rsidRDefault="00FE166D" w:rsidP="006C74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6D" w:rsidRDefault="00FE166D" w:rsidP="006C7487">
      <w:pPr>
        <w:spacing w:before="0" w:after="0"/>
      </w:pPr>
      <w:r>
        <w:separator/>
      </w:r>
    </w:p>
  </w:footnote>
  <w:footnote w:type="continuationSeparator" w:id="0">
    <w:p w:rsidR="00FE166D" w:rsidRDefault="00FE166D" w:rsidP="006C74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AF2"/>
    <w:rsid w:val="001F71C8"/>
    <w:rsid w:val="00224F5B"/>
    <w:rsid w:val="00355592"/>
    <w:rsid w:val="004F178D"/>
    <w:rsid w:val="00563F00"/>
    <w:rsid w:val="00664449"/>
    <w:rsid w:val="006C7487"/>
    <w:rsid w:val="007B4AF2"/>
    <w:rsid w:val="00800912"/>
    <w:rsid w:val="008053B3"/>
    <w:rsid w:val="008C669C"/>
    <w:rsid w:val="008E2ABF"/>
    <w:rsid w:val="0098030C"/>
    <w:rsid w:val="00A0423C"/>
    <w:rsid w:val="00B11718"/>
    <w:rsid w:val="00B41481"/>
    <w:rsid w:val="00B9325A"/>
    <w:rsid w:val="00C762A1"/>
    <w:rsid w:val="00E661B6"/>
    <w:rsid w:val="00F036DF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F2"/>
    <w:pPr>
      <w:ind w:left="720"/>
      <w:contextualSpacing/>
    </w:pPr>
  </w:style>
  <w:style w:type="paragraph" w:customStyle="1" w:styleId="1">
    <w:name w:val="Обычный1"/>
    <w:rsid w:val="00A042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Базовый"/>
    <w:rsid w:val="00A0423C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748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6C7487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C748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C7487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C74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8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SfsHkVvTs53/WdacTNMX5Q0dXIEJ9l93lVeHD2eM7NM=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z1MndtGrHVI292EtjPeAWZofPSjcVCz+VsDu8MH3GFQoOzjddm1G6Ke5+CVLIOmy
z466/Cnbi7Jhr7G5t6y+0w==</SignatureValue>
  <KeyInfo>
    <X509Data>
      <X509Certificate>MIIKfjCCCiugAwIBAgIRAO7zHs2+dle0IOacc/q1I3YwCgYIKoUDBwEBAwIwggFX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gdGB0LjQuDAeFw0yMjA0MjUwNDEyMDBaFw0yMzA3MTkwNDEyMDBaMIIDmjELMAkG
A1UEBhMCUlUxLjAsBgNVBAgMJdCh0LDRgNCw0YLQvtCy0YHQutCw0Y8g0L7QsdC7
0LDRgdGC0YwxJjAkBgNVBAkMHdGD0LsuINCf0L7Rh9GC0L7QstCw0Y8sINC0LiAx
MR8wHQYDVQQHDBbRgS4g0KHQuNC90L7QtNGB0LrQvtC1MRkwFwYDVQQMDBDQlNC4
0YDQtdC60YLQvtGAMYIBDjCCAQoGA1UECgyCAQHQnNCj0J3QmNCm0JjQn9CQ0JvQ
rNCd0J7QlSDQntCR0KnQldCe0JHQoNCQ0JfQntCS0JDQotCV0JvQrNCd0J7QlSDQ
o9Cn0KDQldCW0JTQldCd0JjQlSDCq9Ch0KDQldCU0J3Qr9CvINCe0JHQqdCV0J7Q
kdCg0JDQl9Ce0JLQkNCi0JXQm9Cs0J3QkNCvINCo0JrQntCb0JAg0KEu0KHQmNCd
0J7QlNCh0JrQntCVINCS0J7QodCa0KDQldCh0JXQndCh0JrQntCT0J4g0KDQkNCZ
0J7QndCQINCh0JDQoNCQ0KLQntCS0KHQmtCe0Jkg0J7QkdCb0JDQodCi0JjCuzEY
MBYGBSqFA2QBEg0xMDI2NDAxMTgxMjY3MRYwFAYFKoUDZAMSCzA3MDcxMzQ4MTQz
MRUwEwYFKoUDZAQSCjY0MDk5MDQzNTkxGjAYBggqhQMDgQMBARIMNjQwOTAxNjcz
ODE0MScwJQYJKoZIhvcNAQkBFhh2c2V6YWt1cGtpMjAyMUB5YW5kZXgucnUxLjAs
BgNVBCoMJdCh0LLQtdGC0LvQsNC90LAg0JLQuNC60YLQvtGA0L7QstC90LAxFTAT
BgNVBAQMDNCc0LDRhdC+0LLQsDGCAQ4wggEKBgNVBAMMggEB0JzQo9Cd0JjQptCY
0J/QkNCb0KzQndCe0JUg0J7QkdCp0JXQntCR0KDQkNCX0J7QktCQ0KLQldCb0KzQ
ndCe0JUg0KPQp9Cg0JXQltCU0JXQndCY0JUgwqvQodCg0JXQlNCd0K/QryDQntCR
0KnQldCe0JHQoNCQ0JfQntCS0JDQotCV0JvQrNCd0JDQryDQqNCa0J7Qm9CQINCh
LtCh0JjQndCe0JTQodCa0J7QlSDQktCe0KHQmtCg0JXQodCV0J3QodCa0J7Qk9Ce
INCg0JDQmdCe0J3QkCDQodCQ0KDQkNCi0J7QktCh0JrQntCZINCe0JHQm9CQ0KHQ
otCYwrswZjAfBggqhQMHAQEBATATBgcqhQMCAiQABggqhQMHAQECAgNDAARAAvJk
kVNYmD2Yt7uljpzfQdW7EXOVIWwo8sqAabm68KyBwzSMtYO7ufHG84BxFIln13o0
HpAGC/xHT4I8H8GJ+KOCBIIwggR+MA4GA1UdDwEB/wQEAwID+DATBgNVHSUEDDAK
BggrBgEFBQcDAjATBgNVHSAEDDAKMAgGBiqFA2RxATAMBgUqhQNkcgQDAgEBMCwG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BBYEFO+jZHJcke1HTSH+b/1mbFpyjDhNMIIBdwYDVR0jBIIBbjCCAWqAFB2AJtKJ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0YHQuNC4ggsAz+j/YQAAAAAF9jAKBggqhQMHAQEDAgNBALL+GbaE9elOFgF+z5ou
7bsHdvi1jPHijy8UMzUiB0XTwsn0cw28jGMzaP+gH/TBVUfxXpxcRgXm46x2Z1E6
BHY=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J9/PKKBgn3BGssk9mzTCiSEjjp8=</DigestValue>
      </Reference>
      <Reference URI="/word/document.xml?ContentType=application/vnd.openxmlformats-officedocument.wordprocessingml.document.main+xml">
        <DigestMethod Algorithm="http://www.w3.org/2000/09/xmldsig#sha1"/>
        <DigestValue>XaHNPoHWWnZBbmZBUhFSDv+xuR8=</DigestValue>
      </Reference>
      <Reference URI="/word/endnotes.xml?ContentType=application/vnd.openxmlformats-officedocument.wordprocessingml.endnotes+xml">
        <DigestMethod Algorithm="http://www.w3.org/2000/09/xmldsig#sha1"/>
        <DigestValue>BO8vTzgAP7N19Xxad+912Xa06CM=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footnotes.xml?ContentType=application/vnd.openxmlformats-officedocument.wordprocessingml.footnotes+xml">
        <DigestMethod Algorithm="http://www.w3.org/2000/09/xmldsig#sha1"/>
        <DigestValue>rEoerZ64VlCdgzDJj0W1S3jcucs=</DigestValue>
      </Reference>
      <Reference URI="/word/numbering.xml?ContentType=application/vnd.openxmlformats-officedocument.wordprocessingml.numbering+xml">
        <DigestMethod Algorithm="http://www.w3.org/2000/09/xmldsig#sha1"/>
        <DigestValue>eCvKu6OFHST5yTI60JBtVLqr2Fw=</DigestValue>
      </Reference>
      <Reference URI="/word/settings.xml?ContentType=application/vnd.openxmlformats-officedocument.wordprocessingml.settings+xml">
        <DigestMethod Algorithm="http://www.w3.org/2000/09/xmldsig#sha1"/>
        <DigestValue>iX8u0p3t2lDqD6j88rI0yb5Yqmo=</DigestValue>
      </Reference>
      <Reference URI="/word/styles.xml?ContentType=application/vnd.openxmlformats-officedocument.wordprocessingml.styles+xml">
        <DigestMethod Algorithm="http://www.w3.org/2000/09/xmldsig#sha1"/>
        <DigestValue>Bx85NfJLbunhaXwleNeeqtrJqzk=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2022-11-15T10:45:45Z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стлгн</dc:creator>
  <cp:lastModifiedBy>Людмила</cp:lastModifiedBy>
  <cp:revision>7</cp:revision>
  <cp:lastPrinted>2022-11-06T13:41:00Z</cp:lastPrinted>
  <dcterms:created xsi:type="dcterms:W3CDTF">2022-09-22T11:47:00Z</dcterms:created>
  <dcterms:modified xsi:type="dcterms:W3CDTF">2022-11-11T02:01:00Z</dcterms:modified>
</cp:coreProperties>
</file>