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94" w:rsidRDefault="002D0F6B">
      <w:pPr>
        <w:pStyle w:val="a4"/>
        <w:spacing w:before="66"/>
      </w:pPr>
      <w:r>
        <w:rPr>
          <w:color w:val="00000A"/>
        </w:rPr>
        <w:t>Описание</w:t>
      </w:r>
      <w:r>
        <w:rPr>
          <w:color w:val="00000A"/>
          <w:spacing w:val="1"/>
        </w:rPr>
        <w:t xml:space="preserve"> </w:t>
      </w:r>
      <w:proofErr w:type="gramStart"/>
      <w:r>
        <w:rPr>
          <w:color w:val="00000A"/>
        </w:rPr>
        <w:t>основной</w:t>
      </w:r>
      <w:proofErr w:type="gramEnd"/>
      <w:r>
        <w:rPr>
          <w:color w:val="00000A"/>
        </w:rPr>
        <w:t xml:space="preserve"> образовательной программы начального общего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-2"/>
        </w:rPr>
        <w:t xml:space="preserve"> </w:t>
      </w:r>
      <w:r>
        <w:rPr>
          <w:color w:val="0C1215"/>
        </w:rPr>
        <w:t>муниципального</w:t>
      </w:r>
      <w:r>
        <w:rPr>
          <w:color w:val="0C1215"/>
          <w:spacing w:val="68"/>
        </w:rPr>
        <w:t xml:space="preserve"> </w:t>
      </w:r>
      <w:r>
        <w:rPr>
          <w:color w:val="0C1215"/>
        </w:rPr>
        <w:t>общеобразовательного</w:t>
      </w:r>
      <w:r>
        <w:rPr>
          <w:color w:val="0C1215"/>
          <w:spacing w:val="-2"/>
        </w:rPr>
        <w:t xml:space="preserve"> </w:t>
      </w:r>
      <w:r>
        <w:rPr>
          <w:color w:val="0C1215"/>
        </w:rPr>
        <w:t>учреждения</w:t>
      </w:r>
    </w:p>
    <w:p w:rsidR="00FA2194" w:rsidRDefault="002D0F6B">
      <w:pPr>
        <w:pStyle w:val="a4"/>
        <w:ind w:right="340"/>
      </w:pPr>
      <w:r>
        <w:rPr>
          <w:color w:val="0C1215"/>
        </w:rPr>
        <w:t>«Средняя</w:t>
      </w:r>
      <w:r>
        <w:rPr>
          <w:color w:val="0C1215"/>
        </w:rPr>
        <w:t xml:space="preserve"> общеобразовательная школа с. </w:t>
      </w:r>
      <w:proofErr w:type="gramStart"/>
      <w:r>
        <w:rPr>
          <w:color w:val="0C1215"/>
        </w:rPr>
        <w:t>Синодское</w:t>
      </w:r>
      <w:proofErr w:type="gramEnd"/>
      <w:r>
        <w:rPr>
          <w:color w:val="0C1215"/>
        </w:rPr>
        <w:t xml:space="preserve"> Воскресенского</w:t>
      </w:r>
      <w:r>
        <w:rPr>
          <w:color w:val="0C1215"/>
          <w:spacing w:val="-67"/>
        </w:rPr>
        <w:t xml:space="preserve"> </w:t>
      </w:r>
      <w:r>
        <w:rPr>
          <w:color w:val="0C1215"/>
        </w:rPr>
        <w:t>района</w:t>
      </w:r>
      <w:r>
        <w:rPr>
          <w:color w:val="0C1215"/>
          <w:spacing w:val="-1"/>
        </w:rPr>
        <w:t xml:space="preserve"> </w:t>
      </w:r>
      <w:r>
        <w:rPr>
          <w:color w:val="0C1215"/>
        </w:rPr>
        <w:t>Саратовской области»</w:t>
      </w:r>
    </w:p>
    <w:p w:rsidR="00FA2194" w:rsidRDefault="002D0F6B">
      <w:pPr>
        <w:pStyle w:val="a3"/>
        <w:ind w:right="108"/>
      </w:pPr>
      <w:r>
        <w:rPr>
          <w:color w:val="0C1215"/>
        </w:rPr>
        <w:t>Основная образовательная программа начального общего образования муниципального б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общеобразовательного учреждения «Средняя</w:t>
      </w:r>
      <w:r>
        <w:rPr>
          <w:color w:val="0C1215"/>
        </w:rPr>
        <w:t xml:space="preserve"> общеобразовательная школа с. Синодское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Воскресенского района Саратовской области» (далее МОУ «СОШ с. Синодское»</w:t>
      </w:r>
      <w:proofErr w:type="gramStart"/>
      <w:r>
        <w:rPr>
          <w:color w:val="0C1215"/>
        </w:rPr>
        <w:t xml:space="preserve"> )</w:t>
      </w:r>
      <w:proofErr w:type="gramEnd"/>
      <w:r>
        <w:rPr>
          <w:color w:val="0C1215"/>
        </w:rPr>
        <w:t>,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разработана педаг</w:t>
      </w:r>
      <w:r>
        <w:rPr>
          <w:color w:val="0C1215"/>
        </w:rPr>
        <w:t>огическим коллективом с привлечением органов самоуправления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в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соответствии с требованиями федерального государственного образовательного стандарта</w:t>
      </w:r>
      <w:r>
        <w:rPr>
          <w:color w:val="0C1215"/>
          <w:spacing w:val="-57"/>
        </w:rPr>
        <w:t xml:space="preserve"> </w:t>
      </w:r>
      <w:r>
        <w:rPr>
          <w:color w:val="0C1215"/>
        </w:rPr>
        <w:t>начального общего образования, с учетом Примерной основной образовательной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программы начального общего образо</w:t>
      </w:r>
      <w:r>
        <w:rPr>
          <w:color w:val="0C1215"/>
        </w:rPr>
        <w:t>вания, особенностей образовательного учреждения,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а также образовательных потребностей и запросов участников образовательного процесса;</w:t>
      </w:r>
      <w:r>
        <w:rPr>
          <w:color w:val="0C1215"/>
          <w:spacing w:val="-57"/>
        </w:rPr>
        <w:t xml:space="preserve"> </w:t>
      </w:r>
      <w:r>
        <w:rPr>
          <w:color w:val="0C1215"/>
        </w:rPr>
        <w:t>определяет</w:t>
      </w:r>
      <w:r>
        <w:rPr>
          <w:color w:val="0C1215"/>
          <w:spacing w:val="-2"/>
        </w:rPr>
        <w:t xml:space="preserve"> </w:t>
      </w:r>
      <w:r>
        <w:rPr>
          <w:color w:val="0C1215"/>
        </w:rPr>
        <w:t>содержание, условия,</w:t>
      </w:r>
      <w:r>
        <w:rPr>
          <w:color w:val="0C1215"/>
          <w:spacing w:val="-1"/>
        </w:rPr>
        <w:t xml:space="preserve"> </w:t>
      </w:r>
      <w:r>
        <w:rPr>
          <w:color w:val="0C1215"/>
        </w:rPr>
        <w:t>результаты</w:t>
      </w:r>
      <w:r>
        <w:rPr>
          <w:color w:val="0C1215"/>
          <w:spacing w:val="-2"/>
        </w:rPr>
        <w:t xml:space="preserve"> </w:t>
      </w:r>
      <w:r>
        <w:rPr>
          <w:color w:val="0C1215"/>
        </w:rPr>
        <w:t>образовательного</w:t>
      </w:r>
      <w:r>
        <w:rPr>
          <w:color w:val="0C1215"/>
          <w:spacing w:val="-2"/>
        </w:rPr>
        <w:t xml:space="preserve"> </w:t>
      </w:r>
      <w:r>
        <w:rPr>
          <w:color w:val="0C1215"/>
        </w:rPr>
        <w:t>процесса</w:t>
      </w:r>
      <w:r>
        <w:rPr>
          <w:color w:val="0C1215"/>
          <w:spacing w:val="-1"/>
        </w:rPr>
        <w:t xml:space="preserve"> </w:t>
      </w:r>
      <w:r>
        <w:rPr>
          <w:color w:val="0C1215"/>
        </w:rPr>
        <w:t>в</w:t>
      </w:r>
      <w:r>
        <w:rPr>
          <w:color w:val="0C1215"/>
          <w:spacing w:val="-2"/>
        </w:rPr>
        <w:t xml:space="preserve"> </w:t>
      </w:r>
      <w:r>
        <w:rPr>
          <w:color w:val="0C1215"/>
        </w:rPr>
        <w:t>1-4</w:t>
      </w:r>
      <w:r>
        <w:rPr>
          <w:color w:val="0C1215"/>
          <w:spacing w:val="-2"/>
        </w:rPr>
        <w:t xml:space="preserve"> </w:t>
      </w:r>
      <w:r>
        <w:rPr>
          <w:color w:val="0C1215"/>
        </w:rPr>
        <w:t>классах.</w:t>
      </w:r>
    </w:p>
    <w:p w:rsidR="00FA2194" w:rsidRDefault="002D0F6B">
      <w:pPr>
        <w:pStyle w:val="a3"/>
        <w:ind w:right="533"/>
      </w:pPr>
      <w:r>
        <w:rPr>
          <w:color w:val="0C1215"/>
        </w:rPr>
        <w:t>Основная образовательная программа на</w:t>
      </w:r>
      <w:r>
        <w:rPr>
          <w:color w:val="0C1215"/>
        </w:rPr>
        <w:t>чального общего образования адресована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 xml:space="preserve">участникам образовательных отношений МОУ «СОШ с. </w:t>
      </w:r>
      <w:proofErr w:type="gramStart"/>
      <w:r>
        <w:rPr>
          <w:color w:val="0C1215"/>
        </w:rPr>
        <w:t>Синодское</w:t>
      </w:r>
      <w:proofErr w:type="gramEnd"/>
      <w:r>
        <w:rPr>
          <w:color w:val="0C1215"/>
        </w:rPr>
        <w:t>», к числу которых</w:t>
      </w:r>
      <w:r>
        <w:rPr>
          <w:color w:val="0C1215"/>
          <w:spacing w:val="-57"/>
        </w:rPr>
        <w:t xml:space="preserve"> </w:t>
      </w:r>
      <w:r>
        <w:rPr>
          <w:color w:val="0C1215"/>
        </w:rPr>
        <w:t>относятся:</w:t>
      </w:r>
    </w:p>
    <w:p w:rsidR="00FA2194" w:rsidRDefault="002D0F6B">
      <w:pPr>
        <w:pStyle w:val="a5"/>
        <w:numPr>
          <w:ilvl w:val="0"/>
          <w:numId w:val="2"/>
        </w:numPr>
        <w:tabs>
          <w:tab w:val="left" w:pos="304"/>
        </w:tabs>
        <w:ind w:left="303"/>
        <w:rPr>
          <w:sz w:val="24"/>
        </w:rPr>
      </w:pPr>
      <w:r>
        <w:rPr>
          <w:color w:val="0C1215"/>
          <w:sz w:val="24"/>
        </w:rPr>
        <w:t>педагоги,</w:t>
      </w:r>
      <w:r>
        <w:rPr>
          <w:color w:val="0C1215"/>
          <w:spacing w:val="-4"/>
          <w:sz w:val="24"/>
        </w:rPr>
        <w:t xml:space="preserve"> </w:t>
      </w:r>
      <w:r>
        <w:rPr>
          <w:color w:val="0C1215"/>
          <w:sz w:val="24"/>
        </w:rPr>
        <w:t>работающие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при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получении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обучающихся</w:t>
      </w:r>
      <w:r>
        <w:rPr>
          <w:color w:val="0C1215"/>
          <w:spacing w:val="-4"/>
          <w:sz w:val="24"/>
        </w:rPr>
        <w:t xml:space="preserve"> </w:t>
      </w:r>
      <w:r>
        <w:rPr>
          <w:color w:val="0C1215"/>
          <w:sz w:val="24"/>
        </w:rPr>
        <w:t>начального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общего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образования;</w:t>
      </w:r>
    </w:p>
    <w:p w:rsidR="00FA2194" w:rsidRDefault="002D0F6B">
      <w:pPr>
        <w:pStyle w:val="a5"/>
        <w:numPr>
          <w:ilvl w:val="0"/>
          <w:numId w:val="2"/>
        </w:numPr>
        <w:tabs>
          <w:tab w:val="left" w:pos="304"/>
        </w:tabs>
        <w:ind w:left="303"/>
        <w:rPr>
          <w:sz w:val="24"/>
        </w:rPr>
      </w:pPr>
      <w:r>
        <w:rPr>
          <w:color w:val="0C1215"/>
          <w:sz w:val="24"/>
        </w:rPr>
        <w:t>родители</w:t>
      </w:r>
      <w:r>
        <w:rPr>
          <w:color w:val="0C1215"/>
          <w:spacing w:val="-4"/>
          <w:sz w:val="24"/>
        </w:rPr>
        <w:t xml:space="preserve"> </w:t>
      </w:r>
      <w:r>
        <w:rPr>
          <w:color w:val="0C1215"/>
          <w:sz w:val="24"/>
        </w:rPr>
        <w:t>(законные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представители)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обучающихся</w:t>
      </w:r>
      <w:r>
        <w:rPr>
          <w:color w:val="0C1215"/>
          <w:spacing w:val="-4"/>
          <w:sz w:val="24"/>
        </w:rPr>
        <w:t xml:space="preserve"> </w:t>
      </w:r>
      <w:r>
        <w:rPr>
          <w:color w:val="0C1215"/>
          <w:sz w:val="24"/>
        </w:rPr>
        <w:t>1-4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классов;</w:t>
      </w:r>
    </w:p>
    <w:p w:rsidR="00FA2194" w:rsidRDefault="002D0F6B">
      <w:pPr>
        <w:pStyle w:val="a5"/>
        <w:numPr>
          <w:ilvl w:val="0"/>
          <w:numId w:val="2"/>
        </w:numPr>
        <w:tabs>
          <w:tab w:val="left" w:pos="304"/>
        </w:tabs>
        <w:ind w:left="303"/>
        <w:rPr>
          <w:sz w:val="24"/>
        </w:rPr>
      </w:pPr>
      <w:r>
        <w:rPr>
          <w:color w:val="0C1215"/>
          <w:sz w:val="24"/>
        </w:rPr>
        <w:t>обучающиеся</w:t>
      </w:r>
      <w:r>
        <w:rPr>
          <w:color w:val="0C1215"/>
          <w:spacing w:val="-2"/>
          <w:sz w:val="24"/>
        </w:rPr>
        <w:t xml:space="preserve"> </w:t>
      </w:r>
      <w:r>
        <w:rPr>
          <w:color w:val="0C1215"/>
          <w:sz w:val="24"/>
        </w:rPr>
        <w:t>МОУ</w:t>
      </w:r>
      <w:r>
        <w:rPr>
          <w:color w:val="0C1215"/>
          <w:spacing w:val="-2"/>
          <w:sz w:val="24"/>
        </w:rPr>
        <w:t xml:space="preserve"> </w:t>
      </w:r>
      <w:r>
        <w:rPr>
          <w:color w:val="0C1215"/>
          <w:sz w:val="24"/>
        </w:rPr>
        <w:t>«СОШ</w:t>
      </w:r>
      <w:r>
        <w:rPr>
          <w:color w:val="0C1215"/>
          <w:spacing w:val="-2"/>
          <w:sz w:val="24"/>
        </w:rPr>
        <w:t xml:space="preserve"> </w:t>
      </w:r>
      <w:r>
        <w:rPr>
          <w:color w:val="0C1215"/>
          <w:sz w:val="24"/>
        </w:rPr>
        <w:t>с.</w:t>
      </w:r>
      <w:r>
        <w:rPr>
          <w:color w:val="0C1215"/>
          <w:spacing w:val="-2"/>
          <w:sz w:val="24"/>
        </w:rPr>
        <w:t xml:space="preserve"> </w:t>
      </w:r>
      <w:r>
        <w:rPr>
          <w:color w:val="0C1215"/>
          <w:sz w:val="24"/>
        </w:rPr>
        <w:t>Синодское».</w:t>
      </w:r>
    </w:p>
    <w:p w:rsidR="00FA2194" w:rsidRDefault="002D0F6B">
      <w:pPr>
        <w:pStyle w:val="a3"/>
        <w:ind w:right="422"/>
      </w:pPr>
      <w:r>
        <w:rPr>
          <w:color w:val="0C1215"/>
        </w:rPr>
        <w:t>Для реализации ООП НОО определяется нормативный срок 4 года (детей в возрасте от</w:t>
      </w:r>
      <w:r>
        <w:rPr>
          <w:color w:val="0C1215"/>
          <w:spacing w:val="-57"/>
        </w:rPr>
        <w:t xml:space="preserve"> </w:t>
      </w:r>
      <w:r>
        <w:rPr>
          <w:color w:val="0C1215"/>
        </w:rPr>
        <w:t>6,5</w:t>
      </w:r>
      <w:r>
        <w:rPr>
          <w:color w:val="0C1215"/>
          <w:spacing w:val="-4"/>
        </w:rPr>
        <w:t xml:space="preserve"> </w:t>
      </w:r>
      <w:r>
        <w:rPr>
          <w:color w:val="0C1215"/>
        </w:rPr>
        <w:t>до</w:t>
      </w:r>
      <w:r>
        <w:rPr>
          <w:color w:val="0C1215"/>
          <w:spacing w:val="-4"/>
        </w:rPr>
        <w:t xml:space="preserve"> </w:t>
      </w:r>
      <w:r>
        <w:rPr>
          <w:color w:val="0C1215"/>
        </w:rPr>
        <w:t>10,5</w:t>
      </w:r>
      <w:r>
        <w:rPr>
          <w:color w:val="0C1215"/>
          <w:spacing w:val="-4"/>
        </w:rPr>
        <w:t xml:space="preserve"> </w:t>
      </w:r>
      <w:r>
        <w:rPr>
          <w:color w:val="0C1215"/>
        </w:rPr>
        <w:t>(11)</w:t>
      </w:r>
      <w:r>
        <w:rPr>
          <w:color w:val="0C1215"/>
          <w:spacing w:val="-4"/>
        </w:rPr>
        <w:t xml:space="preserve"> </w:t>
      </w:r>
      <w:r>
        <w:rPr>
          <w:color w:val="0C1215"/>
        </w:rPr>
        <w:t>лет),</w:t>
      </w:r>
      <w:r>
        <w:rPr>
          <w:color w:val="0C1215"/>
          <w:spacing w:val="-4"/>
        </w:rPr>
        <w:t xml:space="preserve"> </w:t>
      </w:r>
      <w:r>
        <w:rPr>
          <w:color w:val="0C1215"/>
        </w:rPr>
        <w:t>который</w:t>
      </w:r>
      <w:r>
        <w:rPr>
          <w:color w:val="0C1215"/>
          <w:spacing w:val="-3"/>
        </w:rPr>
        <w:t xml:space="preserve"> </w:t>
      </w:r>
      <w:r>
        <w:rPr>
          <w:color w:val="0C1215"/>
        </w:rPr>
        <w:t>полностью</w:t>
      </w:r>
      <w:r>
        <w:rPr>
          <w:color w:val="0C1215"/>
          <w:spacing w:val="-4"/>
        </w:rPr>
        <w:t xml:space="preserve"> </w:t>
      </w:r>
      <w:r>
        <w:rPr>
          <w:color w:val="0C1215"/>
        </w:rPr>
        <w:t>соответствует</w:t>
      </w:r>
      <w:r>
        <w:rPr>
          <w:color w:val="0C1215"/>
          <w:spacing w:val="-2"/>
        </w:rPr>
        <w:t xml:space="preserve"> </w:t>
      </w:r>
      <w:r>
        <w:rPr>
          <w:color w:val="0C1215"/>
        </w:rPr>
        <w:t>младшему</w:t>
      </w:r>
      <w:r>
        <w:rPr>
          <w:color w:val="0C1215"/>
          <w:spacing w:val="-3"/>
        </w:rPr>
        <w:t xml:space="preserve"> </w:t>
      </w:r>
      <w:r>
        <w:rPr>
          <w:color w:val="0C1215"/>
        </w:rPr>
        <w:t>школьному</w:t>
      </w:r>
      <w:r>
        <w:rPr>
          <w:color w:val="0C1215"/>
          <w:spacing w:val="-4"/>
        </w:rPr>
        <w:t xml:space="preserve"> </w:t>
      </w:r>
      <w:r>
        <w:rPr>
          <w:color w:val="0C1215"/>
        </w:rPr>
        <w:t>возрасту.</w:t>
      </w:r>
    </w:p>
    <w:p w:rsidR="00FA2194" w:rsidRDefault="002D0F6B">
      <w:pPr>
        <w:pStyle w:val="a3"/>
        <w:ind w:right="188"/>
      </w:pPr>
      <w:r>
        <w:rPr>
          <w:color w:val="0C1215"/>
        </w:rPr>
        <w:t>При разработке основной образовательной програ</w:t>
      </w:r>
      <w:r>
        <w:rPr>
          <w:color w:val="0C1215"/>
        </w:rPr>
        <w:t>ммы начального общего образования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 xml:space="preserve">МОУ «СОШ с. </w:t>
      </w:r>
      <w:proofErr w:type="gramStart"/>
      <w:r>
        <w:rPr>
          <w:color w:val="0C1215"/>
        </w:rPr>
        <w:t>Синодское</w:t>
      </w:r>
      <w:proofErr w:type="gramEnd"/>
      <w:r>
        <w:rPr>
          <w:color w:val="0C1215"/>
        </w:rPr>
        <w:t>» учитывались культурные, национальные, территориальные и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социальные особенности; существующий разброс в темпах и направлениях развития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учащихся, индивидуальные различия в их познавательной деятельност</w:t>
      </w:r>
      <w:r>
        <w:rPr>
          <w:color w:val="0C1215"/>
        </w:rPr>
        <w:t>и, восприятии,</w:t>
      </w:r>
      <w:r>
        <w:rPr>
          <w:color w:val="0C1215"/>
          <w:spacing w:val="1"/>
        </w:rPr>
        <w:t xml:space="preserve"> </w:t>
      </w:r>
      <w:proofErr w:type="gramStart"/>
      <w:r>
        <w:rPr>
          <w:color w:val="0C1215"/>
        </w:rPr>
        <w:t>внимании</w:t>
      </w:r>
      <w:proofErr w:type="gramEnd"/>
      <w:r>
        <w:rPr>
          <w:color w:val="0C1215"/>
        </w:rPr>
        <w:t>, памяти, мышлении, речи и т.д., связанные с возрастными, психологическими и</w:t>
      </w:r>
      <w:r>
        <w:rPr>
          <w:color w:val="0C1215"/>
          <w:spacing w:val="-57"/>
        </w:rPr>
        <w:t xml:space="preserve"> </w:t>
      </w:r>
      <w:r>
        <w:rPr>
          <w:color w:val="0C1215"/>
        </w:rPr>
        <w:t>физиологическими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особенностями детей</w:t>
      </w:r>
      <w:r>
        <w:rPr>
          <w:color w:val="0C1215"/>
          <w:spacing w:val="-1"/>
        </w:rPr>
        <w:t xml:space="preserve"> </w:t>
      </w:r>
      <w:r>
        <w:rPr>
          <w:color w:val="0C1215"/>
        </w:rPr>
        <w:t>младшего школьного</w:t>
      </w:r>
      <w:r>
        <w:rPr>
          <w:color w:val="0C1215"/>
          <w:spacing w:val="-1"/>
        </w:rPr>
        <w:t xml:space="preserve"> </w:t>
      </w:r>
      <w:r>
        <w:rPr>
          <w:color w:val="0C1215"/>
        </w:rPr>
        <w:t>возраста.</w:t>
      </w:r>
    </w:p>
    <w:p w:rsidR="00FA2194" w:rsidRDefault="002D0F6B">
      <w:pPr>
        <w:pStyle w:val="a3"/>
        <w:ind w:right="1416"/>
      </w:pPr>
      <w:r>
        <w:rPr>
          <w:color w:val="0C1215"/>
        </w:rPr>
        <w:t>Целью реализации основной образовательной программы начального общего</w:t>
      </w:r>
      <w:r>
        <w:rPr>
          <w:color w:val="0C1215"/>
          <w:spacing w:val="-57"/>
        </w:rPr>
        <w:t xml:space="preserve"> </w:t>
      </w:r>
      <w:r>
        <w:rPr>
          <w:color w:val="0C1215"/>
        </w:rPr>
        <w:t>образования</w:t>
      </w:r>
      <w:r>
        <w:rPr>
          <w:color w:val="0C1215"/>
          <w:spacing w:val="-2"/>
        </w:rPr>
        <w:t xml:space="preserve"> </w:t>
      </w:r>
      <w:r>
        <w:rPr>
          <w:color w:val="0C1215"/>
        </w:rPr>
        <w:t>является обеспечение</w:t>
      </w:r>
      <w:r>
        <w:rPr>
          <w:color w:val="0C1215"/>
          <w:spacing w:val="-1"/>
        </w:rPr>
        <w:t xml:space="preserve"> </w:t>
      </w:r>
      <w:r>
        <w:rPr>
          <w:color w:val="0C1215"/>
        </w:rPr>
        <w:t>выполнения</w:t>
      </w:r>
      <w:r>
        <w:rPr>
          <w:color w:val="0C1215"/>
          <w:spacing w:val="-1"/>
        </w:rPr>
        <w:t xml:space="preserve"> </w:t>
      </w:r>
      <w:r>
        <w:rPr>
          <w:color w:val="0C1215"/>
        </w:rPr>
        <w:t>требований</w:t>
      </w:r>
      <w:r>
        <w:rPr>
          <w:color w:val="0C1215"/>
          <w:spacing w:val="-2"/>
        </w:rPr>
        <w:t xml:space="preserve"> </w:t>
      </w:r>
      <w:r>
        <w:rPr>
          <w:color w:val="0C1215"/>
        </w:rPr>
        <w:t>ФГОС</w:t>
      </w:r>
      <w:r>
        <w:rPr>
          <w:color w:val="0C1215"/>
          <w:spacing w:val="-1"/>
        </w:rPr>
        <w:t xml:space="preserve"> </w:t>
      </w:r>
      <w:r>
        <w:rPr>
          <w:color w:val="0C1215"/>
        </w:rPr>
        <w:t>НОО.</w:t>
      </w:r>
    </w:p>
    <w:p w:rsidR="00FA2194" w:rsidRDefault="002D0F6B">
      <w:pPr>
        <w:pStyle w:val="a3"/>
        <w:ind w:right="1400"/>
      </w:pPr>
      <w:r>
        <w:rPr>
          <w:color w:val="0C1215"/>
        </w:rPr>
        <w:t>Задачи реализации основной образовательной программы начального общего</w:t>
      </w:r>
      <w:r>
        <w:rPr>
          <w:color w:val="0C1215"/>
          <w:spacing w:val="-57"/>
        </w:rPr>
        <w:t xml:space="preserve"> </w:t>
      </w:r>
      <w:r>
        <w:rPr>
          <w:color w:val="0C1215"/>
        </w:rPr>
        <w:t>образования:</w:t>
      </w: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ind w:left="100" w:right="233" w:firstLine="63"/>
        <w:rPr>
          <w:sz w:val="24"/>
        </w:rPr>
      </w:pPr>
      <w:r>
        <w:rPr>
          <w:color w:val="0C1215"/>
          <w:spacing w:val="-1"/>
          <w:sz w:val="24"/>
        </w:rPr>
        <w:t>формировать общую культуру, духовно-нравственное, гражданское, социальное,</w:t>
      </w:r>
      <w:r>
        <w:rPr>
          <w:color w:val="0C1215"/>
          <w:sz w:val="24"/>
        </w:rPr>
        <w:t xml:space="preserve"> личностное и интеллектуальное развитие, разв</w:t>
      </w:r>
      <w:r>
        <w:rPr>
          <w:color w:val="0C1215"/>
          <w:sz w:val="24"/>
        </w:rPr>
        <w:t>итие творческих способностей, сохранение</w:t>
      </w:r>
      <w:r>
        <w:rPr>
          <w:color w:val="0C1215"/>
          <w:spacing w:val="-57"/>
          <w:sz w:val="24"/>
        </w:rPr>
        <w:t xml:space="preserve"> </w:t>
      </w:r>
      <w:r>
        <w:rPr>
          <w:color w:val="0C1215"/>
          <w:sz w:val="24"/>
        </w:rPr>
        <w:t>и укрепление здоровья;</w:t>
      </w: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ind w:left="100" w:right="259" w:firstLine="63"/>
        <w:rPr>
          <w:sz w:val="24"/>
        </w:rPr>
      </w:pPr>
      <w:r>
        <w:rPr>
          <w:color w:val="0C1215"/>
          <w:sz w:val="24"/>
        </w:rPr>
        <w:t>обеспечить достижение планируемых результатов по освоению выпускником</w:t>
      </w:r>
      <w:r>
        <w:rPr>
          <w:color w:val="0C1215"/>
          <w:spacing w:val="1"/>
          <w:sz w:val="24"/>
        </w:rPr>
        <w:t xml:space="preserve"> </w:t>
      </w:r>
      <w:r>
        <w:rPr>
          <w:color w:val="0C1215"/>
          <w:sz w:val="24"/>
        </w:rPr>
        <w:t>целевых установок, приобретению знаний, умений, навыков, компетенций и</w:t>
      </w:r>
      <w:r>
        <w:rPr>
          <w:color w:val="0C1215"/>
          <w:spacing w:val="1"/>
          <w:sz w:val="24"/>
        </w:rPr>
        <w:t xml:space="preserve"> </w:t>
      </w:r>
      <w:r>
        <w:rPr>
          <w:color w:val="0C1215"/>
          <w:sz w:val="24"/>
        </w:rPr>
        <w:t>компетентностей,</w:t>
      </w:r>
      <w:r>
        <w:rPr>
          <w:color w:val="0C1215"/>
          <w:spacing w:val="2"/>
          <w:sz w:val="24"/>
        </w:rPr>
        <w:t xml:space="preserve"> </w:t>
      </w:r>
      <w:r>
        <w:rPr>
          <w:color w:val="0C1215"/>
          <w:sz w:val="24"/>
        </w:rPr>
        <w:t>определяемых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личностными,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семейным</w:t>
      </w:r>
      <w:r>
        <w:rPr>
          <w:color w:val="0C1215"/>
          <w:sz w:val="24"/>
        </w:rPr>
        <w:t>и, общественными,</w:t>
      </w:r>
      <w:r>
        <w:rPr>
          <w:color w:val="0C1215"/>
          <w:spacing w:val="1"/>
          <w:sz w:val="24"/>
        </w:rPr>
        <w:t xml:space="preserve"> </w:t>
      </w:r>
      <w:r>
        <w:rPr>
          <w:color w:val="0C1215"/>
          <w:sz w:val="24"/>
        </w:rPr>
        <w:t>государственными потребностями и возможностями обучающегося младшего школьного</w:t>
      </w:r>
      <w:r>
        <w:rPr>
          <w:color w:val="0C1215"/>
          <w:spacing w:val="-57"/>
          <w:sz w:val="24"/>
        </w:rPr>
        <w:t xml:space="preserve"> </w:t>
      </w:r>
      <w:r>
        <w:rPr>
          <w:color w:val="0C1215"/>
          <w:sz w:val="24"/>
        </w:rPr>
        <w:t>возраста, индивидуальными особенностями его развития и состояния здоровья, в том</w:t>
      </w:r>
      <w:r>
        <w:rPr>
          <w:color w:val="0C1215"/>
          <w:spacing w:val="1"/>
          <w:sz w:val="24"/>
        </w:rPr>
        <w:t xml:space="preserve"> </w:t>
      </w:r>
      <w:r>
        <w:rPr>
          <w:color w:val="0C1215"/>
          <w:sz w:val="24"/>
        </w:rPr>
        <w:t>числе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детьми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с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ограниченными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возможностями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здоровья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(далее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–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дети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с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ОВЗ);</w:t>
      </w: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ind w:left="764"/>
        <w:rPr>
          <w:sz w:val="24"/>
        </w:rPr>
      </w:pPr>
      <w:r>
        <w:rPr>
          <w:color w:val="0C1215"/>
          <w:sz w:val="24"/>
        </w:rPr>
        <w:t>обеспечить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преемственность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начального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общего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и</w:t>
      </w:r>
      <w:r>
        <w:rPr>
          <w:color w:val="0C1215"/>
          <w:spacing w:val="-2"/>
          <w:sz w:val="24"/>
        </w:rPr>
        <w:t xml:space="preserve"> </w:t>
      </w:r>
      <w:r>
        <w:rPr>
          <w:color w:val="0C1215"/>
          <w:sz w:val="24"/>
        </w:rPr>
        <w:t>основного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общего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образования;</w:t>
      </w: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ind w:left="764"/>
        <w:rPr>
          <w:sz w:val="24"/>
        </w:rPr>
      </w:pPr>
      <w:r>
        <w:rPr>
          <w:color w:val="0C1215"/>
          <w:sz w:val="24"/>
        </w:rPr>
        <w:t>обеспечить</w:t>
      </w:r>
      <w:r>
        <w:rPr>
          <w:color w:val="0C1215"/>
          <w:spacing w:val="-6"/>
          <w:sz w:val="24"/>
        </w:rPr>
        <w:t xml:space="preserve"> </w:t>
      </w:r>
      <w:r>
        <w:rPr>
          <w:color w:val="0C1215"/>
          <w:sz w:val="24"/>
        </w:rPr>
        <w:t>доступность</w:t>
      </w:r>
      <w:r>
        <w:rPr>
          <w:color w:val="0C1215"/>
          <w:spacing w:val="-4"/>
          <w:sz w:val="24"/>
        </w:rPr>
        <w:t xml:space="preserve"> </w:t>
      </w:r>
      <w:r>
        <w:rPr>
          <w:color w:val="0C1215"/>
          <w:sz w:val="24"/>
        </w:rPr>
        <w:t>получения</w:t>
      </w:r>
      <w:r>
        <w:rPr>
          <w:color w:val="0C1215"/>
          <w:spacing w:val="-5"/>
          <w:sz w:val="24"/>
        </w:rPr>
        <w:t xml:space="preserve"> </w:t>
      </w:r>
      <w:r>
        <w:rPr>
          <w:color w:val="0C1215"/>
          <w:sz w:val="24"/>
        </w:rPr>
        <w:t>качественного</w:t>
      </w:r>
      <w:r>
        <w:rPr>
          <w:color w:val="0C1215"/>
          <w:spacing w:val="-4"/>
          <w:sz w:val="24"/>
        </w:rPr>
        <w:t xml:space="preserve"> </w:t>
      </w:r>
      <w:r>
        <w:rPr>
          <w:color w:val="0C1215"/>
          <w:sz w:val="24"/>
        </w:rPr>
        <w:t>начального</w:t>
      </w:r>
      <w:r>
        <w:rPr>
          <w:color w:val="0C1215"/>
          <w:spacing w:val="-5"/>
          <w:sz w:val="24"/>
        </w:rPr>
        <w:t xml:space="preserve"> </w:t>
      </w:r>
      <w:r>
        <w:rPr>
          <w:color w:val="0C1215"/>
          <w:sz w:val="24"/>
        </w:rPr>
        <w:t>общего</w:t>
      </w:r>
      <w:r>
        <w:rPr>
          <w:color w:val="0C1215"/>
          <w:spacing w:val="-5"/>
          <w:sz w:val="24"/>
        </w:rPr>
        <w:t xml:space="preserve"> </w:t>
      </w:r>
      <w:r>
        <w:rPr>
          <w:color w:val="0C1215"/>
          <w:sz w:val="24"/>
        </w:rPr>
        <w:t>образования;</w:t>
      </w: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ind w:left="764"/>
        <w:rPr>
          <w:sz w:val="24"/>
        </w:rPr>
      </w:pPr>
      <w:r>
        <w:rPr>
          <w:color w:val="0C1215"/>
          <w:sz w:val="24"/>
        </w:rPr>
        <w:t>развивать</w:t>
      </w:r>
      <w:r>
        <w:rPr>
          <w:color w:val="0C1215"/>
          <w:spacing w:val="-4"/>
          <w:sz w:val="24"/>
        </w:rPr>
        <w:t xml:space="preserve"> </w:t>
      </w:r>
      <w:r>
        <w:rPr>
          <w:color w:val="0C1215"/>
          <w:sz w:val="24"/>
        </w:rPr>
        <w:t>способности</w:t>
      </w:r>
      <w:r>
        <w:rPr>
          <w:color w:val="0C1215"/>
          <w:spacing w:val="-2"/>
          <w:sz w:val="24"/>
        </w:rPr>
        <w:t xml:space="preserve"> </w:t>
      </w:r>
      <w:r>
        <w:rPr>
          <w:color w:val="0C1215"/>
          <w:sz w:val="24"/>
        </w:rPr>
        <w:t>обучающихся,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в</w:t>
      </w:r>
      <w:r>
        <w:rPr>
          <w:color w:val="0C1215"/>
          <w:spacing w:val="-4"/>
          <w:sz w:val="24"/>
        </w:rPr>
        <w:t xml:space="preserve"> </w:t>
      </w:r>
      <w:r>
        <w:rPr>
          <w:color w:val="0C1215"/>
          <w:sz w:val="24"/>
        </w:rPr>
        <w:t>том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числе</w:t>
      </w:r>
      <w:r>
        <w:rPr>
          <w:color w:val="0C1215"/>
          <w:spacing w:val="-4"/>
          <w:sz w:val="24"/>
        </w:rPr>
        <w:t xml:space="preserve"> </w:t>
      </w:r>
      <w:r>
        <w:rPr>
          <w:color w:val="0C1215"/>
          <w:sz w:val="24"/>
        </w:rPr>
        <w:t>лиц,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проявивших</w:t>
      </w:r>
      <w:r>
        <w:rPr>
          <w:color w:val="0C1215"/>
          <w:spacing w:val="-4"/>
          <w:sz w:val="24"/>
        </w:rPr>
        <w:t xml:space="preserve"> </w:t>
      </w:r>
      <w:r>
        <w:rPr>
          <w:color w:val="0C1215"/>
          <w:sz w:val="24"/>
        </w:rPr>
        <w:t>выдающиеся</w:t>
      </w:r>
    </w:p>
    <w:p w:rsidR="00FA2194" w:rsidRDefault="00FA2194">
      <w:pPr>
        <w:rPr>
          <w:sz w:val="24"/>
        </w:rPr>
        <w:sectPr w:rsidR="00FA2194">
          <w:type w:val="continuous"/>
          <w:pgSz w:w="11910" w:h="16840"/>
          <w:pgMar w:top="1200" w:right="740" w:bottom="280" w:left="1600" w:header="720" w:footer="720" w:gutter="0"/>
          <w:cols w:space="720"/>
        </w:sectPr>
      </w:pPr>
    </w:p>
    <w:p w:rsidR="00FA2194" w:rsidRDefault="002D0F6B">
      <w:pPr>
        <w:pStyle w:val="a3"/>
        <w:spacing w:before="76"/>
        <w:ind w:firstLine="0"/>
      </w:pPr>
      <w:r>
        <w:rPr>
          <w:color w:val="0C1215"/>
        </w:rPr>
        <w:lastRenderedPageBreak/>
        <w:t>способности,</w:t>
      </w:r>
      <w:r>
        <w:rPr>
          <w:color w:val="0C1215"/>
          <w:spacing w:val="-5"/>
        </w:rPr>
        <w:t xml:space="preserve"> </w:t>
      </w:r>
      <w:r>
        <w:rPr>
          <w:color w:val="0C1215"/>
        </w:rPr>
        <w:t>через</w:t>
      </w:r>
      <w:r>
        <w:rPr>
          <w:color w:val="0C1215"/>
          <w:spacing w:val="-6"/>
        </w:rPr>
        <w:t xml:space="preserve"> </w:t>
      </w:r>
      <w:r>
        <w:rPr>
          <w:color w:val="0C1215"/>
        </w:rPr>
        <w:t>систему</w:t>
      </w:r>
      <w:r>
        <w:rPr>
          <w:color w:val="0C1215"/>
          <w:spacing w:val="-5"/>
        </w:rPr>
        <w:t xml:space="preserve"> </w:t>
      </w:r>
      <w:r>
        <w:rPr>
          <w:color w:val="0C1215"/>
        </w:rPr>
        <w:t>научно-технического</w:t>
      </w:r>
      <w:r>
        <w:rPr>
          <w:color w:val="0C1215"/>
          <w:spacing w:val="-6"/>
        </w:rPr>
        <w:t xml:space="preserve"> </w:t>
      </w:r>
      <w:r>
        <w:rPr>
          <w:color w:val="0C1215"/>
        </w:rPr>
        <w:t>творчества</w:t>
      </w:r>
      <w:r>
        <w:rPr>
          <w:color w:val="0C1215"/>
          <w:spacing w:val="-6"/>
        </w:rPr>
        <w:t xml:space="preserve"> </w:t>
      </w:r>
      <w:r>
        <w:rPr>
          <w:color w:val="0C1215"/>
        </w:rPr>
        <w:t>и</w:t>
      </w:r>
    </w:p>
    <w:p w:rsidR="00FA2194" w:rsidRDefault="002D0F6B">
      <w:pPr>
        <w:pStyle w:val="a3"/>
        <w:spacing w:before="0"/>
        <w:ind w:right="809" w:firstLine="0"/>
      </w:pPr>
      <w:r>
        <w:rPr>
          <w:color w:val="0C1215"/>
        </w:rPr>
        <w:t>проектно-исследовательской деятельности, секций, студий и кружков, организацию</w:t>
      </w:r>
      <w:r>
        <w:rPr>
          <w:color w:val="0C1215"/>
          <w:spacing w:val="-57"/>
        </w:rPr>
        <w:t xml:space="preserve"> </w:t>
      </w:r>
      <w:r>
        <w:rPr>
          <w:color w:val="0C1215"/>
        </w:rPr>
        <w:t>общественно</w:t>
      </w:r>
      <w:r>
        <w:rPr>
          <w:color w:val="0C1215"/>
          <w:spacing w:val="-1"/>
        </w:rPr>
        <w:t xml:space="preserve"> </w:t>
      </w:r>
      <w:r>
        <w:rPr>
          <w:color w:val="0C1215"/>
        </w:rPr>
        <w:t>полезной деятельности.</w:t>
      </w:r>
    </w:p>
    <w:p w:rsidR="00FA2194" w:rsidRDefault="002D0F6B">
      <w:pPr>
        <w:pStyle w:val="a3"/>
        <w:ind w:right="506"/>
      </w:pPr>
      <w:proofErr w:type="gramStart"/>
      <w:r>
        <w:rPr>
          <w:color w:val="0C1215"/>
        </w:rPr>
        <w:t>Основная образовательная программа начального общего образования МОУ «СОШ с.</w:t>
      </w:r>
      <w:r>
        <w:rPr>
          <w:color w:val="0C1215"/>
          <w:spacing w:val="-57"/>
        </w:rPr>
        <w:t xml:space="preserve"> </w:t>
      </w:r>
      <w:r>
        <w:rPr>
          <w:color w:val="0C1215"/>
        </w:rPr>
        <w:t>Синодское» определяет содержание и организацию образовательной деятельности при</w:t>
      </w:r>
      <w:r>
        <w:rPr>
          <w:color w:val="0C1215"/>
          <w:spacing w:val="-57"/>
        </w:rPr>
        <w:t xml:space="preserve"> </w:t>
      </w:r>
      <w:r>
        <w:rPr>
          <w:color w:val="0C1215"/>
        </w:rPr>
        <w:t>получении начального общего образования и направлена на формирование общей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культуры, на их духовно-нравственное, социальное, личностное и интеллектуальное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развитие, на создание</w:t>
      </w:r>
      <w:r>
        <w:rPr>
          <w:color w:val="0C1215"/>
        </w:rPr>
        <w:t xml:space="preserve"> основы для самостоятельной реализации учебной деятельности,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обеспечивающей социальную успешность, развитие творческих способностей,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саморазвитие и самосовершенствование, сохранение и укрепление здоровья учащихся.</w:t>
      </w:r>
      <w:proofErr w:type="gramEnd"/>
      <w:r>
        <w:rPr>
          <w:color w:val="0C1215"/>
          <w:spacing w:val="-57"/>
        </w:rPr>
        <w:t xml:space="preserve"> </w:t>
      </w:r>
      <w:r>
        <w:rPr>
          <w:color w:val="0C1215"/>
        </w:rPr>
        <w:t>Основная образовательная программа начальн</w:t>
      </w:r>
      <w:r>
        <w:rPr>
          <w:color w:val="0C1215"/>
        </w:rPr>
        <w:t>ого общего образования содержит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обязательную</w:t>
      </w:r>
      <w:r>
        <w:rPr>
          <w:color w:val="0C1215"/>
          <w:spacing w:val="-2"/>
        </w:rPr>
        <w:t xml:space="preserve"> </w:t>
      </w:r>
      <w:r>
        <w:rPr>
          <w:color w:val="0C1215"/>
        </w:rPr>
        <w:t>часть, формируемую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участниками</w:t>
      </w:r>
      <w:r>
        <w:rPr>
          <w:color w:val="0C1215"/>
          <w:spacing w:val="-1"/>
        </w:rPr>
        <w:t xml:space="preserve"> </w:t>
      </w:r>
      <w:r>
        <w:rPr>
          <w:color w:val="0C1215"/>
        </w:rPr>
        <w:t>образовательного</w:t>
      </w:r>
      <w:r>
        <w:rPr>
          <w:color w:val="0C1215"/>
          <w:spacing w:val="-1"/>
        </w:rPr>
        <w:t xml:space="preserve"> </w:t>
      </w:r>
      <w:r>
        <w:rPr>
          <w:color w:val="0C1215"/>
        </w:rPr>
        <w:t>процесса.</w:t>
      </w:r>
    </w:p>
    <w:p w:rsidR="00FA2194" w:rsidRDefault="002D0F6B">
      <w:pPr>
        <w:pStyle w:val="a3"/>
        <w:spacing w:before="0"/>
        <w:ind w:right="656" w:firstLine="0"/>
      </w:pPr>
      <w:r>
        <w:rPr>
          <w:color w:val="0C1215"/>
        </w:rPr>
        <w:t xml:space="preserve">Обязательная часть </w:t>
      </w:r>
      <w:proofErr w:type="gramStart"/>
      <w:r>
        <w:rPr>
          <w:color w:val="0C1215"/>
        </w:rPr>
        <w:t>основной</w:t>
      </w:r>
      <w:proofErr w:type="gramEnd"/>
      <w:r>
        <w:rPr>
          <w:color w:val="0C1215"/>
        </w:rPr>
        <w:t xml:space="preserve"> образовательной программы начального общего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образования составляет 80 %, а часть, формируемая участниками образовательного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пр</w:t>
      </w:r>
      <w:r>
        <w:rPr>
          <w:color w:val="0C1215"/>
        </w:rPr>
        <w:t>оцесса – 20 % от общего объема основной образовательной программы начального</w:t>
      </w:r>
      <w:r>
        <w:rPr>
          <w:color w:val="0C1215"/>
          <w:spacing w:val="-57"/>
        </w:rPr>
        <w:t xml:space="preserve"> </w:t>
      </w:r>
      <w:r>
        <w:rPr>
          <w:color w:val="0C1215"/>
        </w:rPr>
        <w:t>общего образования. Основная образовательная программа начального общего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образования</w:t>
      </w:r>
      <w:r>
        <w:rPr>
          <w:color w:val="0C1215"/>
          <w:spacing w:val="-3"/>
        </w:rPr>
        <w:t xml:space="preserve"> </w:t>
      </w:r>
      <w:r>
        <w:rPr>
          <w:color w:val="0C1215"/>
        </w:rPr>
        <w:t>содержит</w:t>
      </w:r>
      <w:r>
        <w:rPr>
          <w:color w:val="0C1215"/>
          <w:spacing w:val="-1"/>
        </w:rPr>
        <w:t xml:space="preserve"> </w:t>
      </w:r>
      <w:r>
        <w:rPr>
          <w:color w:val="0C1215"/>
        </w:rPr>
        <w:t>три</w:t>
      </w:r>
      <w:r>
        <w:rPr>
          <w:color w:val="0C1215"/>
          <w:spacing w:val="-2"/>
        </w:rPr>
        <w:t xml:space="preserve"> </w:t>
      </w:r>
      <w:r>
        <w:rPr>
          <w:color w:val="0C1215"/>
        </w:rPr>
        <w:t>раздела:</w:t>
      </w:r>
      <w:r>
        <w:rPr>
          <w:color w:val="0C1215"/>
          <w:spacing w:val="-2"/>
        </w:rPr>
        <w:t xml:space="preserve"> </w:t>
      </w:r>
      <w:r>
        <w:rPr>
          <w:color w:val="0C1215"/>
        </w:rPr>
        <w:t>целевой,</w:t>
      </w:r>
      <w:r>
        <w:rPr>
          <w:color w:val="0C1215"/>
          <w:spacing w:val="-2"/>
        </w:rPr>
        <w:t xml:space="preserve"> </w:t>
      </w:r>
      <w:r>
        <w:rPr>
          <w:color w:val="0C1215"/>
        </w:rPr>
        <w:t>содержательный и</w:t>
      </w:r>
      <w:r>
        <w:rPr>
          <w:color w:val="0C1215"/>
          <w:spacing w:val="-2"/>
        </w:rPr>
        <w:t xml:space="preserve"> </w:t>
      </w:r>
      <w:r>
        <w:rPr>
          <w:color w:val="0C1215"/>
        </w:rPr>
        <w:t>организационный.</w:t>
      </w:r>
    </w:p>
    <w:p w:rsidR="00FA2194" w:rsidRDefault="002D0F6B">
      <w:pPr>
        <w:pStyle w:val="a3"/>
        <w:ind w:right="432"/>
      </w:pPr>
      <w:r>
        <w:rPr>
          <w:color w:val="0C1215"/>
        </w:rPr>
        <w:t>Целевой раздел определяет общ</w:t>
      </w:r>
      <w:r>
        <w:rPr>
          <w:color w:val="0C1215"/>
        </w:rPr>
        <w:t>ее назначение, цели, задачи и планируемые результаты</w:t>
      </w:r>
      <w:r>
        <w:rPr>
          <w:color w:val="0C1215"/>
          <w:spacing w:val="-57"/>
        </w:rPr>
        <w:t xml:space="preserve"> </w:t>
      </w:r>
      <w:r>
        <w:rPr>
          <w:color w:val="0C1215"/>
        </w:rPr>
        <w:t>реализации основной образовательной программы начального общего образования, а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также</w:t>
      </w:r>
      <w:r>
        <w:rPr>
          <w:color w:val="0C1215"/>
          <w:spacing w:val="-2"/>
        </w:rPr>
        <w:t xml:space="preserve"> </w:t>
      </w:r>
      <w:r>
        <w:rPr>
          <w:color w:val="0C1215"/>
        </w:rPr>
        <w:t>способы</w:t>
      </w:r>
      <w:r>
        <w:rPr>
          <w:color w:val="0C1215"/>
          <w:spacing w:val="-1"/>
        </w:rPr>
        <w:t xml:space="preserve"> </w:t>
      </w:r>
      <w:r>
        <w:rPr>
          <w:color w:val="0C1215"/>
        </w:rPr>
        <w:t>достижения этих</w:t>
      </w:r>
      <w:r>
        <w:rPr>
          <w:color w:val="0C1215"/>
          <w:spacing w:val="-2"/>
        </w:rPr>
        <w:t xml:space="preserve"> </w:t>
      </w:r>
      <w:r>
        <w:rPr>
          <w:color w:val="0C1215"/>
        </w:rPr>
        <w:t>целей</w:t>
      </w:r>
      <w:r>
        <w:rPr>
          <w:color w:val="0C1215"/>
          <w:spacing w:val="-2"/>
        </w:rPr>
        <w:t xml:space="preserve"> </w:t>
      </w:r>
      <w:r>
        <w:rPr>
          <w:color w:val="0C1215"/>
        </w:rPr>
        <w:t>и</w:t>
      </w:r>
      <w:r>
        <w:rPr>
          <w:color w:val="0C1215"/>
          <w:spacing w:val="-1"/>
        </w:rPr>
        <w:t xml:space="preserve"> </w:t>
      </w:r>
      <w:r>
        <w:rPr>
          <w:color w:val="0C1215"/>
        </w:rPr>
        <w:t>результатов.</w:t>
      </w:r>
      <w:r>
        <w:rPr>
          <w:color w:val="0C1215"/>
          <w:spacing w:val="-2"/>
        </w:rPr>
        <w:t xml:space="preserve"> </w:t>
      </w:r>
      <w:r>
        <w:rPr>
          <w:color w:val="0C1215"/>
        </w:rPr>
        <w:t>Целевой</w:t>
      </w:r>
      <w:r>
        <w:rPr>
          <w:color w:val="0C1215"/>
          <w:spacing w:val="-2"/>
        </w:rPr>
        <w:t xml:space="preserve"> </w:t>
      </w:r>
      <w:r>
        <w:rPr>
          <w:color w:val="0C1215"/>
        </w:rPr>
        <w:t>раздел</w:t>
      </w:r>
      <w:r>
        <w:rPr>
          <w:color w:val="0C1215"/>
          <w:spacing w:val="-1"/>
        </w:rPr>
        <w:t xml:space="preserve"> </w:t>
      </w:r>
      <w:r>
        <w:rPr>
          <w:color w:val="0C1215"/>
        </w:rPr>
        <w:t>включает:</w:t>
      </w:r>
    </w:p>
    <w:p w:rsidR="00FA2194" w:rsidRDefault="002D0F6B">
      <w:pPr>
        <w:pStyle w:val="a5"/>
        <w:numPr>
          <w:ilvl w:val="0"/>
          <w:numId w:val="2"/>
        </w:numPr>
        <w:tabs>
          <w:tab w:val="left" w:pos="723"/>
          <w:tab w:val="left" w:pos="724"/>
        </w:tabs>
        <w:ind w:left="723" w:hanging="560"/>
        <w:rPr>
          <w:sz w:val="24"/>
        </w:rPr>
      </w:pPr>
      <w:r>
        <w:rPr>
          <w:color w:val="0C1215"/>
          <w:sz w:val="24"/>
        </w:rPr>
        <w:t>пояснительную</w:t>
      </w:r>
      <w:r>
        <w:rPr>
          <w:color w:val="0C1215"/>
          <w:spacing w:val="-6"/>
          <w:sz w:val="24"/>
        </w:rPr>
        <w:t xml:space="preserve"> </w:t>
      </w:r>
      <w:r>
        <w:rPr>
          <w:color w:val="0C1215"/>
          <w:sz w:val="24"/>
        </w:rPr>
        <w:t>записку;</w:t>
      </w:r>
    </w:p>
    <w:p w:rsidR="00FA2194" w:rsidRDefault="002D0F6B">
      <w:pPr>
        <w:pStyle w:val="a5"/>
        <w:numPr>
          <w:ilvl w:val="0"/>
          <w:numId w:val="2"/>
        </w:numPr>
        <w:tabs>
          <w:tab w:val="left" w:pos="723"/>
          <w:tab w:val="left" w:pos="724"/>
        </w:tabs>
        <w:ind w:left="100" w:right="815" w:firstLine="63"/>
        <w:rPr>
          <w:sz w:val="24"/>
        </w:rPr>
      </w:pPr>
      <w:r>
        <w:rPr>
          <w:color w:val="0C1215"/>
          <w:sz w:val="24"/>
        </w:rPr>
        <w:t xml:space="preserve">планируемые результаты освоения </w:t>
      </w:r>
      <w:proofErr w:type="gramStart"/>
      <w:r>
        <w:rPr>
          <w:color w:val="0C1215"/>
          <w:sz w:val="24"/>
        </w:rPr>
        <w:t>обучающимися</w:t>
      </w:r>
      <w:proofErr w:type="gramEnd"/>
      <w:r>
        <w:rPr>
          <w:color w:val="0C1215"/>
          <w:sz w:val="24"/>
        </w:rPr>
        <w:t xml:space="preserve"> основной образовательной</w:t>
      </w:r>
      <w:r>
        <w:rPr>
          <w:color w:val="0C1215"/>
          <w:spacing w:val="-57"/>
          <w:sz w:val="24"/>
        </w:rPr>
        <w:t xml:space="preserve"> </w:t>
      </w:r>
      <w:r>
        <w:rPr>
          <w:color w:val="0C1215"/>
          <w:sz w:val="24"/>
        </w:rPr>
        <w:t>программы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начального общего образования;</w:t>
      </w:r>
    </w:p>
    <w:p w:rsidR="00FA2194" w:rsidRDefault="002D0F6B">
      <w:pPr>
        <w:pStyle w:val="a5"/>
        <w:numPr>
          <w:ilvl w:val="0"/>
          <w:numId w:val="2"/>
        </w:numPr>
        <w:tabs>
          <w:tab w:val="left" w:pos="723"/>
          <w:tab w:val="left" w:pos="724"/>
        </w:tabs>
        <w:ind w:left="100" w:right="1195" w:firstLine="63"/>
        <w:rPr>
          <w:sz w:val="24"/>
        </w:rPr>
      </w:pPr>
      <w:r>
        <w:rPr>
          <w:color w:val="0C1215"/>
          <w:sz w:val="24"/>
        </w:rPr>
        <w:t>систему оценки достижения планируемых результатов освоения основной</w:t>
      </w:r>
      <w:r>
        <w:rPr>
          <w:color w:val="0C1215"/>
          <w:spacing w:val="-57"/>
          <w:sz w:val="24"/>
        </w:rPr>
        <w:t xml:space="preserve"> </w:t>
      </w:r>
      <w:r>
        <w:rPr>
          <w:color w:val="0C1215"/>
          <w:sz w:val="24"/>
        </w:rPr>
        <w:t>образовательной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программы начального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общего образования.</w:t>
      </w:r>
    </w:p>
    <w:p w:rsidR="00FA2194" w:rsidRDefault="002D0F6B">
      <w:pPr>
        <w:pStyle w:val="a3"/>
        <w:ind w:right="172"/>
      </w:pPr>
      <w:r>
        <w:rPr>
          <w:color w:val="0C1215"/>
        </w:rPr>
        <w:t>Содержательный разде</w:t>
      </w:r>
      <w:r>
        <w:rPr>
          <w:color w:val="0C1215"/>
        </w:rPr>
        <w:t>л определяет общее содержание начального общего образования и</w:t>
      </w:r>
      <w:r>
        <w:rPr>
          <w:color w:val="0C1215"/>
          <w:spacing w:val="-57"/>
        </w:rPr>
        <w:t xml:space="preserve"> </w:t>
      </w:r>
      <w:r>
        <w:rPr>
          <w:color w:val="0C1215"/>
        </w:rPr>
        <w:t>включает следующие программы, ориентированные на достижение личностных,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предметных</w:t>
      </w:r>
      <w:r>
        <w:rPr>
          <w:color w:val="0C1215"/>
          <w:spacing w:val="-1"/>
        </w:rPr>
        <w:t xml:space="preserve"> </w:t>
      </w:r>
      <w:r>
        <w:rPr>
          <w:color w:val="0C1215"/>
        </w:rPr>
        <w:t xml:space="preserve">и </w:t>
      </w:r>
      <w:proofErr w:type="spellStart"/>
      <w:r>
        <w:rPr>
          <w:color w:val="0C1215"/>
        </w:rPr>
        <w:t>метапредметных</w:t>
      </w:r>
      <w:proofErr w:type="spellEnd"/>
      <w:r>
        <w:rPr>
          <w:color w:val="0C1215"/>
          <w:spacing w:val="2"/>
        </w:rPr>
        <w:t xml:space="preserve"> </w:t>
      </w:r>
      <w:r>
        <w:rPr>
          <w:color w:val="0C1215"/>
        </w:rPr>
        <w:t>результатов:</w:t>
      </w: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ind w:left="100" w:right="879" w:firstLine="63"/>
        <w:rPr>
          <w:sz w:val="24"/>
        </w:rPr>
      </w:pPr>
      <w:r>
        <w:rPr>
          <w:color w:val="0C1215"/>
          <w:sz w:val="24"/>
        </w:rPr>
        <w:t>программу формирования универсальных учебных действий у учащихся при</w:t>
      </w:r>
      <w:r>
        <w:rPr>
          <w:color w:val="0C1215"/>
          <w:spacing w:val="-57"/>
          <w:sz w:val="24"/>
        </w:rPr>
        <w:t xml:space="preserve"> </w:t>
      </w:r>
      <w:r>
        <w:rPr>
          <w:color w:val="0C1215"/>
          <w:sz w:val="24"/>
        </w:rPr>
        <w:t>получении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начального общего образования;</w:t>
      </w: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ind w:left="764"/>
        <w:rPr>
          <w:sz w:val="24"/>
        </w:rPr>
      </w:pPr>
      <w:r>
        <w:rPr>
          <w:color w:val="0C1215"/>
          <w:sz w:val="24"/>
        </w:rPr>
        <w:t>программы</w:t>
      </w:r>
      <w:r>
        <w:rPr>
          <w:color w:val="0C1215"/>
          <w:spacing w:val="-5"/>
          <w:sz w:val="24"/>
        </w:rPr>
        <w:t xml:space="preserve"> </w:t>
      </w:r>
      <w:r>
        <w:rPr>
          <w:color w:val="0C1215"/>
          <w:sz w:val="24"/>
        </w:rPr>
        <w:t>отдельных</w:t>
      </w:r>
      <w:r>
        <w:rPr>
          <w:color w:val="0C1215"/>
          <w:spacing w:val="-4"/>
          <w:sz w:val="24"/>
        </w:rPr>
        <w:t xml:space="preserve"> </w:t>
      </w:r>
      <w:r>
        <w:rPr>
          <w:color w:val="0C1215"/>
          <w:sz w:val="24"/>
        </w:rPr>
        <w:t>учебных</w:t>
      </w:r>
      <w:r>
        <w:rPr>
          <w:color w:val="0C1215"/>
          <w:spacing w:val="-5"/>
          <w:sz w:val="24"/>
        </w:rPr>
        <w:t xml:space="preserve"> </w:t>
      </w:r>
      <w:r>
        <w:rPr>
          <w:color w:val="0C1215"/>
          <w:sz w:val="24"/>
        </w:rPr>
        <w:t>предметов,</w:t>
      </w:r>
      <w:r>
        <w:rPr>
          <w:color w:val="0C1215"/>
          <w:spacing w:val="-4"/>
          <w:sz w:val="24"/>
        </w:rPr>
        <w:t xml:space="preserve"> </w:t>
      </w:r>
      <w:r>
        <w:rPr>
          <w:color w:val="0C1215"/>
          <w:sz w:val="24"/>
        </w:rPr>
        <w:t>курсов;</w:t>
      </w: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ind w:left="100" w:right="1026" w:firstLine="63"/>
        <w:rPr>
          <w:sz w:val="24"/>
        </w:rPr>
      </w:pPr>
      <w:r>
        <w:rPr>
          <w:color w:val="0C1215"/>
          <w:sz w:val="24"/>
        </w:rPr>
        <w:t>программу духовно-нравственного развития, воспитания обучающихся при</w:t>
      </w:r>
      <w:r>
        <w:rPr>
          <w:color w:val="0C1215"/>
          <w:spacing w:val="-57"/>
          <w:sz w:val="24"/>
        </w:rPr>
        <w:t xml:space="preserve"> </w:t>
      </w:r>
      <w:r>
        <w:rPr>
          <w:color w:val="0C1215"/>
          <w:sz w:val="24"/>
        </w:rPr>
        <w:t>получении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начального общего образования;</w:t>
      </w: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ind w:left="764"/>
        <w:rPr>
          <w:sz w:val="24"/>
        </w:rPr>
      </w:pPr>
      <w:r>
        <w:rPr>
          <w:color w:val="0C1215"/>
          <w:sz w:val="24"/>
        </w:rPr>
        <w:t>программу</w:t>
      </w:r>
      <w:r>
        <w:rPr>
          <w:color w:val="0C1215"/>
          <w:spacing w:val="-7"/>
          <w:sz w:val="24"/>
        </w:rPr>
        <w:t xml:space="preserve"> </w:t>
      </w:r>
      <w:r>
        <w:rPr>
          <w:color w:val="0C1215"/>
          <w:sz w:val="24"/>
        </w:rPr>
        <w:t>формирования</w:t>
      </w:r>
      <w:r>
        <w:rPr>
          <w:color w:val="0C1215"/>
          <w:spacing w:val="-4"/>
          <w:sz w:val="24"/>
        </w:rPr>
        <w:t xml:space="preserve"> </w:t>
      </w:r>
      <w:r>
        <w:rPr>
          <w:color w:val="0C1215"/>
          <w:sz w:val="24"/>
        </w:rPr>
        <w:t>экологической</w:t>
      </w:r>
      <w:r>
        <w:rPr>
          <w:color w:val="0C1215"/>
          <w:spacing w:val="-6"/>
          <w:sz w:val="24"/>
        </w:rPr>
        <w:t xml:space="preserve"> </w:t>
      </w:r>
      <w:r>
        <w:rPr>
          <w:color w:val="0C1215"/>
          <w:sz w:val="24"/>
        </w:rPr>
        <w:t>культуры,</w:t>
      </w:r>
      <w:r>
        <w:rPr>
          <w:color w:val="0C1215"/>
          <w:spacing w:val="-5"/>
          <w:sz w:val="24"/>
        </w:rPr>
        <w:t xml:space="preserve"> </w:t>
      </w:r>
      <w:r>
        <w:rPr>
          <w:color w:val="0C1215"/>
          <w:sz w:val="24"/>
        </w:rPr>
        <w:t>здорового</w:t>
      </w:r>
      <w:r>
        <w:rPr>
          <w:color w:val="0C1215"/>
          <w:spacing w:val="-6"/>
          <w:sz w:val="24"/>
        </w:rPr>
        <w:t xml:space="preserve"> </w:t>
      </w:r>
      <w:r>
        <w:rPr>
          <w:color w:val="0C1215"/>
          <w:sz w:val="24"/>
        </w:rPr>
        <w:t>образа</w:t>
      </w:r>
      <w:r>
        <w:rPr>
          <w:color w:val="0C1215"/>
          <w:spacing w:val="-6"/>
          <w:sz w:val="24"/>
        </w:rPr>
        <w:t xml:space="preserve"> </w:t>
      </w:r>
      <w:r>
        <w:rPr>
          <w:color w:val="0C1215"/>
          <w:sz w:val="24"/>
        </w:rPr>
        <w:t>жизни;</w:t>
      </w: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ind w:left="764"/>
        <w:rPr>
          <w:sz w:val="24"/>
        </w:rPr>
      </w:pPr>
      <w:r>
        <w:rPr>
          <w:color w:val="0C1215"/>
          <w:sz w:val="24"/>
        </w:rPr>
        <w:t>программу</w:t>
      </w:r>
      <w:r>
        <w:rPr>
          <w:color w:val="0C1215"/>
          <w:spacing w:val="-6"/>
          <w:sz w:val="24"/>
        </w:rPr>
        <w:t xml:space="preserve"> </w:t>
      </w:r>
      <w:r>
        <w:rPr>
          <w:color w:val="0C1215"/>
          <w:sz w:val="24"/>
        </w:rPr>
        <w:t>коррекционной</w:t>
      </w:r>
      <w:r>
        <w:rPr>
          <w:color w:val="0C1215"/>
          <w:spacing w:val="-5"/>
          <w:sz w:val="24"/>
        </w:rPr>
        <w:t xml:space="preserve"> </w:t>
      </w:r>
      <w:r>
        <w:rPr>
          <w:color w:val="0C1215"/>
          <w:sz w:val="24"/>
        </w:rPr>
        <w:t>работы.</w:t>
      </w:r>
    </w:p>
    <w:p w:rsidR="00FA2194" w:rsidRDefault="002D0F6B">
      <w:pPr>
        <w:pStyle w:val="a3"/>
        <w:ind w:right="673"/>
      </w:pPr>
      <w:r>
        <w:rPr>
          <w:color w:val="0C1215"/>
        </w:rPr>
        <w:t>Организационный раздел определяет общие рамки организации образовательной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деятельности, а также механизмы реализации основной образовательной программы.</w:t>
      </w:r>
      <w:r>
        <w:rPr>
          <w:color w:val="0C1215"/>
          <w:spacing w:val="-57"/>
        </w:rPr>
        <w:t xml:space="preserve"> </w:t>
      </w:r>
      <w:r>
        <w:rPr>
          <w:color w:val="0C1215"/>
        </w:rPr>
        <w:t>Организационный</w:t>
      </w:r>
      <w:r>
        <w:rPr>
          <w:color w:val="0C1215"/>
          <w:spacing w:val="-1"/>
        </w:rPr>
        <w:t xml:space="preserve"> </w:t>
      </w:r>
      <w:r>
        <w:rPr>
          <w:color w:val="0C1215"/>
        </w:rPr>
        <w:t>раздел включает:</w:t>
      </w: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ind w:left="764"/>
        <w:rPr>
          <w:sz w:val="24"/>
        </w:rPr>
      </w:pPr>
      <w:r>
        <w:rPr>
          <w:color w:val="0C1215"/>
          <w:sz w:val="24"/>
        </w:rPr>
        <w:t>учебный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план</w:t>
      </w:r>
      <w:r>
        <w:rPr>
          <w:color w:val="0C1215"/>
          <w:spacing w:val="-2"/>
          <w:sz w:val="24"/>
        </w:rPr>
        <w:t xml:space="preserve"> </w:t>
      </w:r>
      <w:r>
        <w:rPr>
          <w:color w:val="0C1215"/>
          <w:sz w:val="24"/>
        </w:rPr>
        <w:t>начального</w:t>
      </w:r>
      <w:r>
        <w:rPr>
          <w:color w:val="0C1215"/>
          <w:spacing w:val="-2"/>
          <w:sz w:val="24"/>
        </w:rPr>
        <w:t xml:space="preserve"> </w:t>
      </w:r>
      <w:r>
        <w:rPr>
          <w:color w:val="0C1215"/>
          <w:sz w:val="24"/>
        </w:rPr>
        <w:t>общего</w:t>
      </w:r>
      <w:r>
        <w:rPr>
          <w:color w:val="0C1215"/>
          <w:spacing w:val="-2"/>
          <w:sz w:val="24"/>
        </w:rPr>
        <w:t xml:space="preserve"> </w:t>
      </w:r>
      <w:r>
        <w:rPr>
          <w:color w:val="0C1215"/>
          <w:sz w:val="24"/>
        </w:rPr>
        <w:t>образования;</w:t>
      </w: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ind w:left="764"/>
        <w:rPr>
          <w:sz w:val="24"/>
        </w:rPr>
      </w:pPr>
      <w:r>
        <w:rPr>
          <w:color w:val="0C1215"/>
          <w:sz w:val="24"/>
        </w:rPr>
        <w:t>календарный</w:t>
      </w:r>
      <w:r>
        <w:rPr>
          <w:color w:val="0C1215"/>
          <w:spacing w:val="-4"/>
          <w:sz w:val="24"/>
        </w:rPr>
        <w:t xml:space="preserve"> </w:t>
      </w:r>
      <w:r>
        <w:rPr>
          <w:color w:val="0C1215"/>
          <w:sz w:val="24"/>
        </w:rPr>
        <w:t>учебный</w:t>
      </w:r>
      <w:r>
        <w:rPr>
          <w:color w:val="0C1215"/>
          <w:spacing w:val="-5"/>
          <w:sz w:val="24"/>
        </w:rPr>
        <w:t xml:space="preserve"> </w:t>
      </w:r>
      <w:r>
        <w:rPr>
          <w:color w:val="0C1215"/>
          <w:sz w:val="24"/>
        </w:rPr>
        <w:t>график;</w:t>
      </w: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ind w:left="764"/>
        <w:rPr>
          <w:sz w:val="24"/>
        </w:rPr>
      </w:pPr>
      <w:r>
        <w:rPr>
          <w:color w:val="0C1215"/>
          <w:sz w:val="24"/>
        </w:rPr>
        <w:t>план</w:t>
      </w:r>
      <w:r>
        <w:rPr>
          <w:color w:val="0C1215"/>
          <w:spacing w:val="-8"/>
          <w:sz w:val="24"/>
        </w:rPr>
        <w:t xml:space="preserve"> </w:t>
      </w:r>
      <w:r>
        <w:rPr>
          <w:color w:val="0C1215"/>
          <w:sz w:val="24"/>
        </w:rPr>
        <w:t>внеурочной</w:t>
      </w:r>
      <w:r>
        <w:rPr>
          <w:color w:val="0C1215"/>
          <w:spacing w:val="-7"/>
          <w:sz w:val="24"/>
        </w:rPr>
        <w:t xml:space="preserve"> </w:t>
      </w:r>
      <w:r>
        <w:rPr>
          <w:color w:val="0C1215"/>
          <w:sz w:val="24"/>
        </w:rPr>
        <w:t>деятельности;</w:t>
      </w: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ind w:left="100" w:right="237" w:firstLine="63"/>
        <w:rPr>
          <w:sz w:val="24"/>
        </w:rPr>
      </w:pPr>
      <w:r>
        <w:rPr>
          <w:color w:val="0C1215"/>
          <w:sz w:val="24"/>
        </w:rPr>
        <w:t>систему условий реализации основной образовательной программы в соответствии</w:t>
      </w:r>
      <w:r>
        <w:rPr>
          <w:color w:val="0C1215"/>
          <w:spacing w:val="-57"/>
          <w:sz w:val="24"/>
        </w:rPr>
        <w:t xml:space="preserve"> </w:t>
      </w:r>
      <w:r>
        <w:rPr>
          <w:color w:val="0C1215"/>
          <w:sz w:val="24"/>
        </w:rPr>
        <w:t>с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требованиями Стандарта.</w:t>
      </w:r>
    </w:p>
    <w:p w:rsidR="00FA2194" w:rsidRDefault="00FA2194">
      <w:pPr>
        <w:rPr>
          <w:sz w:val="24"/>
        </w:rPr>
        <w:sectPr w:rsidR="00FA2194">
          <w:pgSz w:w="11910" w:h="16840"/>
          <w:pgMar w:top="1040" w:right="740" w:bottom="280" w:left="1600" w:header="720" w:footer="720" w:gutter="0"/>
          <w:cols w:space="720"/>
        </w:sectPr>
      </w:pPr>
    </w:p>
    <w:p w:rsidR="00FA2194" w:rsidRDefault="002D0F6B">
      <w:pPr>
        <w:pStyle w:val="a3"/>
        <w:spacing w:before="76"/>
        <w:ind w:right="301"/>
      </w:pPr>
      <w:proofErr w:type="gramStart"/>
      <w:r>
        <w:rPr>
          <w:color w:val="0C1215"/>
        </w:rPr>
        <w:lastRenderedPageBreak/>
        <w:t>Основная образовательная программа начального общего образования МОУ</w:t>
      </w:r>
      <w:r>
        <w:rPr>
          <w:color w:val="0C1215"/>
        </w:rPr>
        <w:t xml:space="preserve"> «СОШ с.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Синодское» реализуется через организацию урочной деятельности с использованием ОС</w:t>
      </w:r>
      <w:r>
        <w:rPr>
          <w:color w:val="0C1215"/>
          <w:spacing w:val="-57"/>
        </w:rPr>
        <w:t xml:space="preserve"> </w:t>
      </w:r>
      <w:r>
        <w:rPr>
          <w:color w:val="0C1215"/>
        </w:rPr>
        <w:t>УМК «школа России», которые включают в себя завершенные предметные линии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учебников.</w:t>
      </w:r>
      <w:proofErr w:type="gramEnd"/>
      <w:r>
        <w:rPr>
          <w:color w:val="0C1215"/>
          <w:spacing w:val="-3"/>
        </w:rPr>
        <w:t xml:space="preserve"> </w:t>
      </w:r>
      <w:r>
        <w:rPr>
          <w:color w:val="0C1215"/>
        </w:rPr>
        <w:t>Организация</w:t>
      </w:r>
      <w:r>
        <w:rPr>
          <w:color w:val="0C1215"/>
          <w:spacing w:val="-3"/>
        </w:rPr>
        <w:t xml:space="preserve"> </w:t>
      </w:r>
      <w:r>
        <w:rPr>
          <w:color w:val="0C1215"/>
        </w:rPr>
        <w:t>внеурочной</w:t>
      </w:r>
      <w:r>
        <w:rPr>
          <w:color w:val="0C1215"/>
          <w:spacing w:val="-2"/>
        </w:rPr>
        <w:t xml:space="preserve"> </w:t>
      </w:r>
      <w:r>
        <w:rPr>
          <w:color w:val="0C1215"/>
        </w:rPr>
        <w:t>деятельности</w:t>
      </w:r>
      <w:r>
        <w:rPr>
          <w:color w:val="0C1215"/>
          <w:spacing w:val="-1"/>
        </w:rPr>
        <w:t xml:space="preserve"> </w:t>
      </w:r>
      <w:r>
        <w:rPr>
          <w:color w:val="0C1215"/>
        </w:rPr>
        <w:t>является</w:t>
      </w:r>
      <w:r>
        <w:rPr>
          <w:color w:val="0C1215"/>
          <w:spacing w:val="-1"/>
        </w:rPr>
        <w:t xml:space="preserve"> </w:t>
      </w:r>
      <w:r>
        <w:rPr>
          <w:color w:val="0C1215"/>
        </w:rPr>
        <w:t>обязательной</w:t>
      </w:r>
      <w:r>
        <w:rPr>
          <w:color w:val="0C1215"/>
          <w:spacing w:val="-3"/>
        </w:rPr>
        <w:t xml:space="preserve"> </w:t>
      </w:r>
      <w:r>
        <w:rPr>
          <w:color w:val="0C1215"/>
        </w:rPr>
        <w:t>для</w:t>
      </w:r>
      <w:r>
        <w:rPr>
          <w:color w:val="0C1215"/>
          <w:spacing w:val="-2"/>
        </w:rPr>
        <w:t xml:space="preserve"> </w:t>
      </w:r>
      <w:r>
        <w:rPr>
          <w:color w:val="0C1215"/>
        </w:rPr>
        <w:t>МОУ</w:t>
      </w:r>
    </w:p>
    <w:p w:rsidR="00FA2194" w:rsidRDefault="002D0F6B">
      <w:pPr>
        <w:pStyle w:val="a3"/>
        <w:spacing w:before="0"/>
        <w:ind w:right="102" w:firstLine="0"/>
      </w:pPr>
      <w:r>
        <w:rPr>
          <w:color w:val="0C1215"/>
        </w:rPr>
        <w:t xml:space="preserve">«СОШ с. </w:t>
      </w:r>
      <w:proofErr w:type="gramStart"/>
      <w:r>
        <w:rPr>
          <w:color w:val="0C1215"/>
        </w:rPr>
        <w:t>Синодское</w:t>
      </w:r>
      <w:proofErr w:type="gramEnd"/>
      <w:r>
        <w:rPr>
          <w:color w:val="0C1215"/>
        </w:rPr>
        <w:t>», включается в план внеурочной деятельности, который обеспечивает</w:t>
      </w:r>
      <w:r>
        <w:rPr>
          <w:color w:val="0C1215"/>
          <w:spacing w:val="-57"/>
        </w:rPr>
        <w:t xml:space="preserve"> </w:t>
      </w:r>
      <w:r>
        <w:rPr>
          <w:color w:val="0C1215"/>
        </w:rPr>
        <w:t xml:space="preserve">учет индивидуальных особенностей и потребностей учащихся. </w:t>
      </w:r>
      <w:proofErr w:type="gramStart"/>
      <w:r>
        <w:rPr>
          <w:color w:val="0C1215"/>
        </w:rPr>
        <w:t>Внеурочная деятельность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организуется по направлениям развития личности (спортивно-оздоровительное, духовно-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нравст</w:t>
      </w:r>
      <w:r>
        <w:rPr>
          <w:color w:val="0C1215"/>
        </w:rPr>
        <w:t xml:space="preserve">венное, социальное, </w:t>
      </w:r>
      <w:proofErr w:type="spellStart"/>
      <w:r>
        <w:rPr>
          <w:color w:val="0C1215"/>
        </w:rPr>
        <w:t>общеинтеллектуальное</w:t>
      </w:r>
      <w:proofErr w:type="spellEnd"/>
      <w:r>
        <w:rPr>
          <w:color w:val="0C1215"/>
        </w:rPr>
        <w:t>, общекультурное), выбрана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оптимизационная модель (на основе оптимизации внутренних ресурсов образовательного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учреждения) организации внеурочной деятельности, в ее реализации принимают участие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учителя</w:t>
      </w:r>
      <w:r>
        <w:rPr>
          <w:color w:val="0C1215"/>
          <w:spacing w:val="-1"/>
        </w:rPr>
        <w:t xml:space="preserve"> </w:t>
      </w:r>
      <w:r>
        <w:rPr>
          <w:color w:val="0C1215"/>
        </w:rPr>
        <w:t>начальных класс</w:t>
      </w:r>
      <w:r>
        <w:rPr>
          <w:color w:val="0C1215"/>
        </w:rPr>
        <w:t>ов,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учителя-предметники.</w:t>
      </w:r>
      <w:proofErr w:type="gramEnd"/>
    </w:p>
    <w:p w:rsidR="00FA2194" w:rsidRDefault="002D0F6B">
      <w:pPr>
        <w:pStyle w:val="a3"/>
        <w:ind w:right="103"/>
      </w:pPr>
      <w:proofErr w:type="gramStart"/>
      <w:r>
        <w:rPr>
          <w:color w:val="0C1215"/>
        </w:rPr>
        <w:t>Реализация основной образовательной программы начального программы начального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общего образования рассчитана в режиме 5-дневной недели для 1-4х классов.</w:t>
      </w:r>
      <w:proofErr w:type="gramEnd"/>
      <w:r>
        <w:rPr>
          <w:color w:val="0C1215"/>
        </w:rPr>
        <w:t xml:space="preserve"> Занятия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проводятся в 1 смену. Продолжительность учебного года в 1 классе состав</w:t>
      </w:r>
      <w:r>
        <w:rPr>
          <w:color w:val="0C1215"/>
        </w:rPr>
        <w:t>ляет 33 учебные</w:t>
      </w:r>
      <w:r>
        <w:rPr>
          <w:color w:val="0C1215"/>
          <w:spacing w:val="-57"/>
        </w:rPr>
        <w:t xml:space="preserve"> </w:t>
      </w:r>
      <w:r>
        <w:rPr>
          <w:color w:val="0C1215"/>
        </w:rPr>
        <w:t>недели, во 2-4 классах – 34 учебные недели. Функции, права и обязанности участников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образовательного</w:t>
      </w:r>
      <w:r>
        <w:rPr>
          <w:color w:val="0C1215"/>
          <w:spacing w:val="-1"/>
        </w:rPr>
        <w:t xml:space="preserve"> </w:t>
      </w:r>
      <w:r>
        <w:rPr>
          <w:color w:val="0C1215"/>
        </w:rPr>
        <w:t>процесса закреплены в</w:t>
      </w:r>
      <w:r>
        <w:rPr>
          <w:color w:val="0C1215"/>
          <w:spacing w:val="-1"/>
        </w:rPr>
        <w:t xml:space="preserve"> </w:t>
      </w:r>
      <w:r>
        <w:rPr>
          <w:color w:val="0C1215"/>
        </w:rPr>
        <w:t>локальных актах ОУ.</w:t>
      </w:r>
    </w:p>
    <w:p w:rsidR="00FA2194" w:rsidRDefault="002D0F6B">
      <w:pPr>
        <w:pStyle w:val="a3"/>
        <w:ind w:right="690"/>
      </w:pPr>
      <w:r>
        <w:rPr>
          <w:color w:val="0C1215"/>
        </w:rPr>
        <w:t>При реализации основной образовательной программы ведущим является системн</w:t>
      </w:r>
      <w:proofErr w:type="gramStart"/>
      <w:r>
        <w:rPr>
          <w:color w:val="0C1215"/>
        </w:rPr>
        <w:t>о-</w:t>
      </w:r>
      <w:proofErr w:type="gramEnd"/>
      <w:r>
        <w:rPr>
          <w:color w:val="0C1215"/>
          <w:spacing w:val="-57"/>
        </w:rPr>
        <w:t xml:space="preserve"> </w:t>
      </w:r>
      <w:proofErr w:type="spellStart"/>
      <w:r>
        <w:rPr>
          <w:color w:val="0C1215"/>
        </w:rPr>
        <w:t>деятельностный</w:t>
      </w:r>
      <w:proofErr w:type="spellEnd"/>
      <w:r>
        <w:rPr>
          <w:color w:val="0C1215"/>
          <w:spacing w:val="1"/>
        </w:rPr>
        <w:t xml:space="preserve"> </w:t>
      </w:r>
      <w:r>
        <w:rPr>
          <w:color w:val="0C1215"/>
        </w:rPr>
        <w:t>подхо</w:t>
      </w:r>
      <w:r>
        <w:rPr>
          <w:color w:val="0C1215"/>
        </w:rPr>
        <w:t>д,</w:t>
      </w:r>
      <w:r>
        <w:rPr>
          <w:color w:val="0C1215"/>
          <w:spacing w:val="-1"/>
        </w:rPr>
        <w:t xml:space="preserve"> </w:t>
      </w:r>
      <w:r>
        <w:rPr>
          <w:color w:val="0C1215"/>
        </w:rPr>
        <w:t>который</w:t>
      </w:r>
      <w:r>
        <w:rPr>
          <w:color w:val="0C1215"/>
          <w:spacing w:val="1"/>
        </w:rPr>
        <w:t xml:space="preserve"> </w:t>
      </w:r>
      <w:r>
        <w:rPr>
          <w:color w:val="0C1215"/>
        </w:rPr>
        <w:t>предполагает:</w:t>
      </w: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ind w:left="100" w:right="513" w:firstLine="63"/>
        <w:rPr>
          <w:sz w:val="24"/>
        </w:rPr>
      </w:pPr>
      <w:r>
        <w:rPr>
          <w:color w:val="0C1215"/>
          <w:sz w:val="24"/>
        </w:rPr>
        <w:t>воспитание и развитие качеств личности, отвечающих требованиям</w:t>
      </w:r>
      <w:r>
        <w:rPr>
          <w:color w:val="0C1215"/>
          <w:spacing w:val="1"/>
          <w:sz w:val="24"/>
        </w:rPr>
        <w:t xml:space="preserve"> </w:t>
      </w:r>
      <w:r>
        <w:rPr>
          <w:color w:val="0C1215"/>
          <w:sz w:val="24"/>
        </w:rPr>
        <w:t>информационного общества, инновационной экономики, задачам построения</w:t>
      </w:r>
      <w:r>
        <w:rPr>
          <w:color w:val="0C1215"/>
          <w:spacing w:val="1"/>
          <w:sz w:val="24"/>
        </w:rPr>
        <w:t xml:space="preserve"> </w:t>
      </w:r>
      <w:proofErr w:type="gramStart"/>
      <w:r>
        <w:rPr>
          <w:color w:val="0C1215"/>
          <w:sz w:val="24"/>
        </w:rPr>
        <w:t>демократического гражданского общества</w:t>
      </w:r>
      <w:proofErr w:type="gramEnd"/>
      <w:r>
        <w:rPr>
          <w:color w:val="0C1215"/>
          <w:sz w:val="24"/>
        </w:rPr>
        <w:t xml:space="preserve"> на основе толерантности, диалога культур и</w:t>
      </w:r>
      <w:r>
        <w:rPr>
          <w:color w:val="0C1215"/>
          <w:spacing w:val="-57"/>
          <w:sz w:val="24"/>
        </w:rPr>
        <w:t xml:space="preserve"> </w:t>
      </w:r>
      <w:r>
        <w:rPr>
          <w:color w:val="0C1215"/>
          <w:sz w:val="24"/>
        </w:rPr>
        <w:t xml:space="preserve">уважения многонационального, поликультурного и </w:t>
      </w:r>
      <w:proofErr w:type="spellStart"/>
      <w:r>
        <w:rPr>
          <w:color w:val="0C1215"/>
          <w:sz w:val="24"/>
        </w:rPr>
        <w:t>поликонфессионального</w:t>
      </w:r>
      <w:proofErr w:type="spellEnd"/>
      <w:r>
        <w:rPr>
          <w:color w:val="0C1215"/>
          <w:sz w:val="24"/>
        </w:rPr>
        <w:t xml:space="preserve"> состава</w:t>
      </w:r>
      <w:r>
        <w:rPr>
          <w:color w:val="0C1215"/>
          <w:spacing w:val="1"/>
          <w:sz w:val="24"/>
        </w:rPr>
        <w:t xml:space="preserve"> </w:t>
      </w:r>
      <w:r>
        <w:rPr>
          <w:color w:val="0C1215"/>
          <w:sz w:val="24"/>
        </w:rPr>
        <w:t>российского общества;</w:t>
      </w: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ind w:left="100" w:right="247" w:firstLine="63"/>
        <w:rPr>
          <w:sz w:val="24"/>
        </w:rPr>
      </w:pPr>
      <w:r>
        <w:rPr>
          <w:color w:val="0C1215"/>
          <w:sz w:val="24"/>
        </w:rPr>
        <w:t>переход к стратегии социального проектирования и конструирования в системе</w:t>
      </w:r>
      <w:r>
        <w:rPr>
          <w:color w:val="0C1215"/>
          <w:spacing w:val="1"/>
          <w:sz w:val="24"/>
        </w:rPr>
        <w:t xml:space="preserve"> </w:t>
      </w:r>
      <w:r>
        <w:rPr>
          <w:color w:val="0C1215"/>
          <w:sz w:val="24"/>
        </w:rPr>
        <w:t>образования на основе разработки содержания и технологий образования, определяющих</w:t>
      </w:r>
      <w:r>
        <w:rPr>
          <w:color w:val="0C1215"/>
          <w:spacing w:val="-57"/>
          <w:sz w:val="24"/>
        </w:rPr>
        <w:t xml:space="preserve"> </w:t>
      </w:r>
      <w:r>
        <w:rPr>
          <w:color w:val="0C1215"/>
          <w:sz w:val="24"/>
        </w:rPr>
        <w:t>пути и способы достижения социально желаемого уровня (результата) личностного и</w:t>
      </w:r>
      <w:r>
        <w:rPr>
          <w:color w:val="0C1215"/>
          <w:spacing w:val="1"/>
          <w:sz w:val="24"/>
        </w:rPr>
        <w:t xml:space="preserve"> </w:t>
      </w:r>
      <w:r>
        <w:rPr>
          <w:color w:val="0C1215"/>
          <w:sz w:val="24"/>
        </w:rPr>
        <w:t>познавательного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развития учащихся;</w:t>
      </w: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ind w:left="100" w:right="230" w:firstLine="63"/>
        <w:rPr>
          <w:sz w:val="24"/>
        </w:rPr>
      </w:pPr>
      <w:r>
        <w:rPr>
          <w:color w:val="0C1215"/>
          <w:sz w:val="24"/>
        </w:rPr>
        <w:t xml:space="preserve">ориентацию на результаты образования как </w:t>
      </w:r>
      <w:proofErr w:type="spellStart"/>
      <w:r>
        <w:rPr>
          <w:color w:val="0C1215"/>
          <w:sz w:val="24"/>
        </w:rPr>
        <w:t>системообразующий</w:t>
      </w:r>
      <w:proofErr w:type="spellEnd"/>
      <w:r>
        <w:rPr>
          <w:color w:val="0C1215"/>
          <w:sz w:val="24"/>
        </w:rPr>
        <w:t xml:space="preserve"> компонент</w:t>
      </w:r>
      <w:r>
        <w:rPr>
          <w:color w:val="0C1215"/>
          <w:spacing w:val="1"/>
          <w:sz w:val="24"/>
        </w:rPr>
        <w:t xml:space="preserve"> </w:t>
      </w:r>
      <w:r>
        <w:rPr>
          <w:color w:val="0C1215"/>
          <w:sz w:val="24"/>
        </w:rPr>
        <w:t>Стандарта, где развитие личности учащегося на основе усвоения универсал</w:t>
      </w:r>
      <w:r>
        <w:rPr>
          <w:color w:val="0C1215"/>
          <w:sz w:val="24"/>
        </w:rPr>
        <w:t>ьных учебных</w:t>
      </w:r>
      <w:r>
        <w:rPr>
          <w:color w:val="0C1215"/>
          <w:spacing w:val="-57"/>
          <w:sz w:val="24"/>
        </w:rPr>
        <w:t xml:space="preserve"> </w:t>
      </w:r>
      <w:r>
        <w:rPr>
          <w:color w:val="0C1215"/>
          <w:sz w:val="24"/>
        </w:rPr>
        <w:t>действий,</w:t>
      </w:r>
      <w:r>
        <w:rPr>
          <w:color w:val="0C1215"/>
          <w:spacing w:val="-2"/>
          <w:sz w:val="24"/>
        </w:rPr>
        <w:t xml:space="preserve"> </w:t>
      </w:r>
      <w:r>
        <w:rPr>
          <w:color w:val="0C1215"/>
          <w:sz w:val="24"/>
        </w:rPr>
        <w:t>познания</w:t>
      </w:r>
      <w:r>
        <w:rPr>
          <w:color w:val="0C1215"/>
          <w:spacing w:val="-2"/>
          <w:sz w:val="24"/>
        </w:rPr>
        <w:t xml:space="preserve"> </w:t>
      </w:r>
      <w:r>
        <w:rPr>
          <w:color w:val="0C1215"/>
          <w:sz w:val="24"/>
        </w:rPr>
        <w:t>и</w:t>
      </w:r>
      <w:r>
        <w:rPr>
          <w:color w:val="0C1215"/>
          <w:spacing w:val="-2"/>
          <w:sz w:val="24"/>
        </w:rPr>
        <w:t xml:space="preserve"> </w:t>
      </w:r>
      <w:r>
        <w:rPr>
          <w:color w:val="0C1215"/>
          <w:sz w:val="24"/>
        </w:rPr>
        <w:t>освоения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мира</w:t>
      </w:r>
      <w:r>
        <w:rPr>
          <w:color w:val="0C1215"/>
          <w:spacing w:val="-2"/>
          <w:sz w:val="24"/>
        </w:rPr>
        <w:t xml:space="preserve"> </w:t>
      </w:r>
      <w:r>
        <w:rPr>
          <w:color w:val="0C1215"/>
          <w:sz w:val="24"/>
        </w:rPr>
        <w:t>составляет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цель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и</w:t>
      </w:r>
      <w:r>
        <w:rPr>
          <w:color w:val="0C1215"/>
          <w:spacing w:val="-2"/>
          <w:sz w:val="24"/>
        </w:rPr>
        <w:t xml:space="preserve"> </w:t>
      </w:r>
      <w:r>
        <w:rPr>
          <w:color w:val="0C1215"/>
          <w:sz w:val="24"/>
        </w:rPr>
        <w:t>основной</w:t>
      </w:r>
      <w:r>
        <w:rPr>
          <w:color w:val="0C1215"/>
          <w:spacing w:val="-2"/>
          <w:sz w:val="24"/>
        </w:rPr>
        <w:t xml:space="preserve"> </w:t>
      </w:r>
      <w:r>
        <w:rPr>
          <w:color w:val="0C1215"/>
          <w:sz w:val="24"/>
        </w:rPr>
        <w:t>результат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образования;</w:t>
      </w: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ind w:left="100" w:right="177" w:firstLine="63"/>
        <w:rPr>
          <w:sz w:val="24"/>
        </w:rPr>
      </w:pPr>
      <w:r>
        <w:rPr>
          <w:color w:val="0C1215"/>
          <w:sz w:val="24"/>
        </w:rPr>
        <w:t>признание решающей роли содержания образования, способов организации</w:t>
      </w:r>
      <w:r>
        <w:rPr>
          <w:color w:val="0C1215"/>
          <w:spacing w:val="1"/>
          <w:sz w:val="24"/>
        </w:rPr>
        <w:t xml:space="preserve"> </w:t>
      </w:r>
      <w:r>
        <w:rPr>
          <w:color w:val="0C1215"/>
          <w:sz w:val="24"/>
        </w:rPr>
        <w:t>образовательной деятельности и взаимодействия участников образовательного процесса в</w:t>
      </w:r>
      <w:r>
        <w:rPr>
          <w:color w:val="0C1215"/>
          <w:spacing w:val="-57"/>
          <w:sz w:val="24"/>
        </w:rPr>
        <w:t xml:space="preserve"> </w:t>
      </w:r>
      <w:r>
        <w:rPr>
          <w:color w:val="0C1215"/>
          <w:sz w:val="24"/>
        </w:rPr>
        <w:t>дост</w:t>
      </w:r>
      <w:r>
        <w:rPr>
          <w:color w:val="0C1215"/>
          <w:sz w:val="24"/>
        </w:rPr>
        <w:t>ижении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целей</w:t>
      </w:r>
      <w:r>
        <w:rPr>
          <w:color w:val="0C1215"/>
          <w:spacing w:val="-4"/>
          <w:sz w:val="24"/>
        </w:rPr>
        <w:t xml:space="preserve"> </w:t>
      </w:r>
      <w:r>
        <w:rPr>
          <w:color w:val="0C1215"/>
          <w:sz w:val="24"/>
        </w:rPr>
        <w:t>личностного,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социального</w:t>
      </w:r>
      <w:r>
        <w:rPr>
          <w:color w:val="0C1215"/>
          <w:spacing w:val="-2"/>
          <w:sz w:val="24"/>
        </w:rPr>
        <w:t xml:space="preserve"> </w:t>
      </w:r>
      <w:r>
        <w:rPr>
          <w:color w:val="0C1215"/>
          <w:sz w:val="24"/>
        </w:rPr>
        <w:t>и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познавательного</w:t>
      </w:r>
      <w:r>
        <w:rPr>
          <w:color w:val="0C1215"/>
          <w:spacing w:val="-4"/>
          <w:sz w:val="24"/>
        </w:rPr>
        <w:t xml:space="preserve"> </w:t>
      </w:r>
      <w:r>
        <w:rPr>
          <w:color w:val="0C1215"/>
          <w:sz w:val="24"/>
        </w:rPr>
        <w:t>развития</w:t>
      </w:r>
      <w:r>
        <w:rPr>
          <w:color w:val="0C1215"/>
          <w:spacing w:val="-3"/>
          <w:sz w:val="24"/>
        </w:rPr>
        <w:t xml:space="preserve"> </w:t>
      </w:r>
      <w:r>
        <w:rPr>
          <w:color w:val="0C1215"/>
          <w:sz w:val="24"/>
        </w:rPr>
        <w:t>обучающихся;</w:t>
      </w: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ind w:left="100" w:right="972" w:firstLine="63"/>
        <w:rPr>
          <w:sz w:val="24"/>
        </w:rPr>
      </w:pPr>
      <w:r>
        <w:rPr>
          <w:color w:val="0C1215"/>
          <w:sz w:val="24"/>
        </w:rPr>
        <w:t>учет индивидуальных возрастных, психологических и физиологических</w:t>
      </w:r>
      <w:r>
        <w:rPr>
          <w:color w:val="0C1215"/>
          <w:spacing w:val="1"/>
          <w:sz w:val="24"/>
        </w:rPr>
        <w:t xml:space="preserve"> </w:t>
      </w:r>
      <w:r>
        <w:rPr>
          <w:color w:val="0C1215"/>
          <w:sz w:val="24"/>
        </w:rPr>
        <w:t>особенностей учащихся, роли и значения видов деятельности и форм общения для</w:t>
      </w:r>
      <w:r>
        <w:rPr>
          <w:color w:val="0C1215"/>
          <w:spacing w:val="-57"/>
          <w:sz w:val="24"/>
        </w:rPr>
        <w:t xml:space="preserve"> </w:t>
      </w:r>
      <w:r>
        <w:rPr>
          <w:color w:val="0C1215"/>
          <w:sz w:val="24"/>
        </w:rPr>
        <w:t>определения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целей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образования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и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вос</w:t>
      </w:r>
      <w:r>
        <w:rPr>
          <w:color w:val="0C1215"/>
          <w:sz w:val="24"/>
        </w:rPr>
        <w:t>питания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и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путей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их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достижения;</w:t>
      </w: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ind w:left="100" w:right="201" w:firstLine="63"/>
        <w:rPr>
          <w:sz w:val="24"/>
        </w:rPr>
      </w:pPr>
      <w:r>
        <w:rPr>
          <w:color w:val="0C1215"/>
          <w:sz w:val="24"/>
        </w:rPr>
        <w:t>обеспечение преемственности дошкольного, начального общего, основного общего</w:t>
      </w:r>
      <w:r>
        <w:rPr>
          <w:color w:val="0C1215"/>
          <w:spacing w:val="-57"/>
          <w:sz w:val="24"/>
        </w:rPr>
        <w:t xml:space="preserve"> </w:t>
      </w:r>
      <w:r>
        <w:rPr>
          <w:color w:val="0C1215"/>
          <w:sz w:val="24"/>
        </w:rPr>
        <w:t>образования;</w:t>
      </w: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ind w:left="100" w:right="129" w:firstLine="63"/>
        <w:rPr>
          <w:sz w:val="24"/>
        </w:rPr>
      </w:pPr>
      <w:r>
        <w:rPr>
          <w:color w:val="0C1215"/>
          <w:sz w:val="24"/>
        </w:rPr>
        <w:t>разнообразие</w:t>
      </w:r>
      <w:r>
        <w:rPr>
          <w:color w:val="0C1215"/>
          <w:spacing w:val="3"/>
          <w:sz w:val="24"/>
        </w:rPr>
        <w:t xml:space="preserve"> </w:t>
      </w:r>
      <w:r>
        <w:rPr>
          <w:color w:val="0C1215"/>
          <w:sz w:val="24"/>
        </w:rPr>
        <w:t>организационных</w:t>
      </w:r>
      <w:r>
        <w:rPr>
          <w:color w:val="0C1215"/>
          <w:spacing w:val="3"/>
          <w:sz w:val="24"/>
        </w:rPr>
        <w:t xml:space="preserve"> </w:t>
      </w:r>
      <w:r>
        <w:rPr>
          <w:color w:val="0C1215"/>
          <w:sz w:val="24"/>
        </w:rPr>
        <w:t>форм</w:t>
      </w:r>
      <w:r>
        <w:rPr>
          <w:color w:val="0C1215"/>
          <w:spacing w:val="3"/>
          <w:sz w:val="24"/>
        </w:rPr>
        <w:t xml:space="preserve"> </w:t>
      </w:r>
      <w:r>
        <w:rPr>
          <w:color w:val="0C1215"/>
          <w:sz w:val="24"/>
        </w:rPr>
        <w:t>и</w:t>
      </w:r>
      <w:r>
        <w:rPr>
          <w:color w:val="0C1215"/>
          <w:spacing w:val="3"/>
          <w:sz w:val="24"/>
        </w:rPr>
        <w:t xml:space="preserve"> </w:t>
      </w:r>
      <w:r>
        <w:rPr>
          <w:color w:val="0C1215"/>
          <w:sz w:val="24"/>
        </w:rPr>
        <w:t>учет</w:t>
      </w:r>
      <w:r>
        <w:rPr>
          <w:color w:val="0C1215"/>
          <w:spacing w:val="3"/>
          <w:sz w:val="24"/>
        </w:rPr>
        <w:t xml:space="preserve"> </w:t>
      </w:r>
      <w:r>
        <w:rPr>
          <w:color w:val="0C1215"/>
          <w:sz w:val="24"/>
        </w:rPr>
        <w:t>индивидуальных</w:t>
      </w:r>
      <w:r>
        <w:rPr>
          <w:color w:val="0C1215"/>
          <w:spacing w:val="3"/>
          <w:sz w:val="24"/>
        </w:rPr>
        <w:t xml:space="preserve"> </w:t>
      </w:r>
      <w:r>
        <w:rPr>
          <w:color w:val="0C1215"/>
          <w:sz w:val="24"/>
        </w:rPr>
        <w:t>особенностей</w:t>
      </w:r>
      <w:r>
        <w:rPr>
          <w:color w:val="0C1215"/>
          <w:spacing w:val="1"/>
          <w:sz w:val="24"/>
        </w:rPr>
        <w:t xml:space="preserve"> </w:t>
      </w:r>
      <w:r>
        <w:rPr>
          <w:color w:val="0C1215"/>
          <w:sz w:val="24"/>
        </w:rPr>
        <w:t>каждого учащегося (включая одаренных обучающихся и обучающихся с ограниченными</w:t>
      </w:r>
      <w:r>
        <w:rPr>
          <w:color w:val="0C1215"/>
          <w:spacing w:val="1"/>
          <w:sz w:val="24"/>
        </w:rPr>
        <w:t xml:space="preserve"> </w:t>
      </w:r>
      <w:r>
        <w:rPr>
          <w:color w:val="0C1215"/>
          <w:sz w:val="24"/>
        </w:rPr>
        <w:t>возможностями</w:t>
      </w:r>
      <w:r>
        <w:rPr>
          <w:color w:val="0C1215"/>
          <w:spacing w:val="3"/>
          <w:sz w:val="24"/>
        </w:rPr>
        <w:t xml:space="preserve"> </w:t>
      </w:r>
      <w:r>
        <w:rPr>
          <w:color w:val="0C1215"/>
          <w:sz w:val="24"/>
        </w:rPr>
        <w:t>здоровья),</w:t>
      </w:r>
      <w:r>
        <w:rPr>
          <w:color w:val="0C1215"/>
          <w:spacing w:val="4"/>
          <w:sz w:val="24"/>
        </w:rPr>
        <w:t xml:space="preserve"> </w:t>
      </w:r>
      <w:r>
        <w:rPr>
          <w:color w:val="0C1215"/>
          <w:sz w:val="24"/>
        </w:rPr>
        <w:t>обеспечивающих</w:t>
      </w:r>
      <w:r>
        <w:rPr>
          <w:color w:val="0C1215"/>
          <w:spacing w:val="3"/>
          <w:sz w:val="24"/>
        </w:rPr>
        <w:t xml:space="preserve"> </w:t>
      </w:r>
      <w:r>
        <w:rPr>
          <w:color w:val="0C1215"/>
          <w:sz w:val="24"/>
        </w:rPr>
        <w:t>рост</w:t>
      </w:r>
      <w:r>
        <w:rPr>
          <w:color w:val="0C1215"/>
          <w:spacing w:val="4"/>
          <w:sz w:val="24"/>
        </w:rPr>
        <w:t xml:space="preserve"> </w:t>
      </w:r>
      <w:r>
        <w:rPr>
          <w:color w:val="0C1215"/>
          <w:sz w:val="24"/>
        </w:rPr>
        <w:t>творческого</w:t>
      </w:r>
      <w:r>
        <w:rPr>
          <w:color w:val="0C1215"/>
          <w:spacing w:val="4"/>
          <w:sz w:val="24"/>
        </w:rPr>
        <w:t xml:space="preserve"> </w:t>
      </w:r>
      <w:r>
        <w:rPr>
          <w:color w:val="0C1215"/>
          <w:sz w:val="24"/>
        </w:rPr>
        <w:t>потенциала,</w:t>
      </w:r>
      <w:r>
        <w:rPr>
          <w:color w:val="0C1215"/>
          <w:spacing w:val="1"/>
          <w:sz w:val="24"/>
        </w:rPr>
        <w:t xml:space="preserve"> </w:t>
      </w:r>
      <w:r>
        <w:rPr>
          <w:color w:val="0C1215"/>
          <w:sz w:val="24"/>
        </w:rPr>
        <w:t>познавательных мотивов, обогащение форм взаимодействия со сверстниками и взрослыми</w:t>
      </w:r>
      <w:r>
        <w:rPr>
          <w:color w:val="0C1215"/>
          <w:spacing w:val="-57"/>
          <w:sz w:val="24"/>
        </w:rPr>
        <w:t xml:space="preserve"> </w:t>
      </w:r>
      <w:r>
        <w:rPr>
          <w:color w:val="0C1215"/>
          <w:sz w:val="24"/>
        </w:rPr>
        <w:t>в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познавательной деятельн</w:t>
      </w:r>
      <w:r>
        <w:rPr>
          <w:color w:val="0C1215"/>
          <w:sz w:val="24"/>
        </w:rPr>
        <w:t>ости;</w:t>
      </w: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ind w:left="100" w:right="507" w:firstLine="63"/>
        <w:rPr>
          <w:sz w:val="24"/>
        </w:rPr>
      </w:pPr>
      <w:r>
        <w:rPr>
          <w:color w:val="0C1215"/>
          <w:sz w:val="24"/>
        </w:rPr>
        <w:t>гарантированность достижения планируемых результатов освоения основной</w:t>
      </w:r>
      <w:r>
        <w:rPr>
          <w:color w:val="0C1215"/>
          <w:spacing w:val="1"/>
          <w:sz w:val="24"/>
        </w:rPr>
        <w:t xml:space="preserve"> </w:t>
      </w:r>
      <w:r>
        <w:rPr>
          <w:color w:val="0C1215"/>
          <w:sz w:val="24"/>
        </w:rPr>
        <w:t>образовательной программы начального общего образования, что и создает основу для</w:t>
      </w:r>
      <w:r>
        <w:rPr>
          <w:color w:val="0C1215"/>
          <w:spacing w:val="-57"/>
          <w:sz w:val="24"/>
        </w:rPr>
        <w:t xml:space="preserve"> </w:t>
      </w:r>
      <w:r>
        <w:rPr>
          <w:color w:val="0C1215"/>
          <w:sz w:val="24"/>
        </w:rPr>
        <w:t>самостоятельного успешного усвоения обучающимися новых знаний, умений,</w:t>
      </w:r>
      <w:r>
        <w:rPr>
          <w:color w:val="0C1215"/>
          <w:spacing w:val="1"/>
          <w:sz w:val="24"/>
        </w:rPr>
        <w:t xml:space="preserve"> </w:t>
      </w:r>
      <w:r>
        <w:rPr>
          <w:color w:val="0C1215"/>
          <w:sz w:val="24"/>
        </w:rPr>
        <w:t>компетенций,</w:t>
      </w:r>
      <w:r>
        <w:rPr>
          <w:color w:val="0C1215"/>
          <w:spacing w:val="1"/>
          <w:sz w:val="24"/>
        </w:rPr>
        <w:t xml:space="preserve"> </w:t>
      </w:r>
      <w:r>
        <w:rPr>
          <w:color w:val="0C1215"/>
          <w:sz w:val="24"/>
        </w:rPr>
        <w:t>видов и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спосо</w:t>
      </w:r>
      <w:r>
        <w:rPr>
          <w:color w:val="0C1215"/>
          <w:sz w:val="24"/>
        </w:rPr>
        <w:t>бов</w:t>
      </w:r>
      <w:r>
        <w:rPr>
          <w:color w:val="0C1215"/>
          <w:spacing w:val="1"/>
          <w:sz w:val="24"/>
        </w:rPr>
        <w:t xml:space="preserve"> </w:t>
      </w:r>
      <w:r>
        <w:rPr>
          <w:color w:val="0C1215"/>
          <w:sz w:val="24"/>
        </w:rPr>
        <w:t>деятельности;</w:t>
      </w:r>
    </w:p>
    <w:p w:rsidR="00FA2194" w:rsidRDefault="00FA2194">
      <w:pPr>
        <w:rPr>
          <w:sz w:val="24"/>
        </w:rPr>
        <w:sectPr w:rsidR="00FA2194">
          <w:pgSz w:w="11910" w:h="16840"/>
          <w:pgMar w:top="1040" w:right="740" w:bottom="280" w:left="1600" w:header="720" w:footer="720" w:gutter="0"/>
          <w:cols w:space="720"/>
        </w:sectPr>
      </w:pP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spacing w:before="76"/>
        <w:ind w:left="764"/>
        <w:rPr>
          <w:sz w:val="24"/>
        </w:rPr>
      </w:pPr>
      <w:r>
        <w:rPr>
          <w:color w:val="0C1215"/>
          <w:sz w:val="24"/>
        </w:rPr>
        <w:lastRenderedPageBreak/>
        <w:t>ориентацию</w:t>
      </w:r>
      <w:r>
        <w:rPr>
          <w:color w:val="0C1215"/>
          <w:spacing w:val="-2"/>
          <w:sz w:val="24"/>
        </w:rPr>
        <w:t xml:space="preserve"> </w:t>
      </w:r>
      <w:r>
        <w:rPr>
          <w:color w:val="0C1215"/>
          <w:sz w:val="24"/>
        </w:rPr>
        <w:t>на</w:t>
      </w:r>
      <w:r>
        <w:rPr>
          <w:color w:val="0C1215"/>
          <w:spacing w:val="-2"/>
          <w:sz w:val="24"/>
        </w:rPr>
        <w:t xml:space="preserve"> </w:t>
      </w:r>
      <w:r>
        <w:rPr>
          <w:color w:val="0C1215"/>
          <w:sz w:val="24"/>
        </w:rPr>
        <w:t>достижение цели</w:t>
      </w:r>
      <w:r>
        <w:rPr>
          <w:color w:val="0C1215"/>
          <w:spacing w:val="-2"/>
          <w:sz w:val="24"/>
        </w:rPr>
        <w:t xml:space="preserve"> </w:t>
      </w:r>
      <w:r>
        <w:rPr>
          <w:color w:val="0C1215"/>
          <w:sz w:val="24"/>
        </w:rPr>
        <w:t>и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основного</w:t>
      </w:r>
      <w:r>
        <w:rPr>
          <w:color w:val="0C1215"/>
          <w:spacing w:val="-2"/>
          <w:sz w:val="24"/>
        </w:rPr>
        <w:t xml:space="preserve"> </w:t>
      </w:r>
      <w:r>
        <w:rPr>
          <w:color w:val="0C1215"/>
          <w:sz w:val="24"/>
        </w:rPr>
        <w:t>результата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образования;</w:t>
      </w: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ind w:left="100" w:right="204" w:firstLine="63"/>
        <w:rPr>
          <w:sz w:val="24"/>
        </w:rPr>
      </w:pPr>
      <w:r>
        <w:rPr>
          <w:color w:val="0C1215"/>
          <w:sz w:val="24"/>
        </w:rPr>
        <w:t>развитие личности на основе освоения универсальных учебных действий, познания</w:t>
      </w:r>
      <w:r>
        <w:rPr>
          <w:color w:val="0C1215"/>
          <w:spacing w:val="-57"/>
          <w:sz w:val="24"/>
        </w:rPr>
        <w:t xml:space="preserve"> </w:t>
      </w:r>
      <w:r>
        <w:rPr>
          <w:color w:val="0C1215"/>
          <w:sz w:val="24"/>
        </w:rPr>
        <w:t>и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освоения мира;</w:t>
      </w:r>
    </w:p>
    <w:p w:rsidR="00FA2194" w:rsidRDefault="002D0F6B">
      <w:pPr>
        <w:pStyle w:val="a5"/>
        <w:numPr>
          <w:ilvl w:val="0"/>
          <w:numId w:val="1"/>
        </w:numPr>
        <w:tabs>
          <w:tab w:val="left" w:pos="763"/>
          <w:tab w:val="left" w:pos="764"/>
        </w:tabs>
        <w:ind w:left="100" w:right="656" w:firstLine="63"/>
        <w:rPr>
          <w:sz w:val="24"/>
        </w:rPr>
      </w:pPr>
      <w:r>
        <w:rPr>
          <w:color w:val="0C1215"/>
          <w:sz w:val="24"/>
        </w:rPr>
        <w:t xml:space="preserve">опору на современные образовательные технологии </w:t>
      </w:r>
      <w:proofErr w:type="spellStart"/>
      <w:r>
        <w:rPr>
          <w:color w:val="0C1215"/>
          <w:sz w:val="24"/>
        </w:rPr>
        <w:t>деятельностного</w:t>
      </w:r>
      <w:proofErr w:type="spellEnd"/>
      <w:r>
        <w:rPr>
          <w:color w:val="0C1215"/>
          <w:sz w:val="24"/>
        </w:rPr>
        <w:t xml:space="preserve"> типа:</w:t>
      </w:r>
      <w:r>
        <w:rPr>
          <w:color w:val="0C1215"/>
          <w:spacing w:val="1"/>
          <w:sz w:val="24"/>
        </w:rPr>
        <w:t xml:space="preserve"> </w:t>
      </w:r>
      <w:r>
        <w:rPr>
          <w:color w:val="0C1215"/>
          <w:sz w:val="24"/>
        </w:rPr>
        <w:t>технологию формирования типа правильной читательской деятельности (технологию</w:t>
      </w:r>
      <w:r>
        <w:rPr>
          <w:color w:val="0C1215"/>
          <w:spacing w:val="-57"/>
          <w:sz w:val="24"/>
        </w:rPr>
        <w:t xml:space="preserve"> </w:t>
      </w:r>
      <w:r>
        <w:rPr>
          <w:color w:val="0C1215"/>
          <w:sz w:val="24"/>
        </w:rPr>
        <w:t>продуктивного</w:t>
      </w:r>
      <w:r>
        <w:rPr>
          <w:color w:val="0C1215"/>
          <w:spacing w:val="-2"/>
          <w:sz w:val="24"/>
        </w:rPr>
        <w:t xml:space="preserve"> </w:t>
      </w:r>
      <w:r>
        <w:rPr>
          <w:color w:val="0C1215"/>
          <w:sz w:val="24"/>
        </w:rPr>
        <w:t>чтения), проблемно-диалогическую</w:t>
      </w:r>
      <w:r>
        <w:rPr>
          <w:color w:val="0C1215"/>
          <w:spacing w:val="-1"/>
          <w:sz w:val="24"/>
        </w:rPr>
        <w:t xml:space="preserve"> </w:t>
      </w:r>
      <w:r>
        <w:rPr>
          <w:color w:val="0C1215"/>
          <w:sz w:val="24"/>
        </w:rPr>
        <w:t>технологию.</w:t>
      </w:r>
    </w:p>
    <w:sectPr w:rsidR="00FA2194" w:rsidSect="00FA219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E267E"/>
    <w:multiLevelType w:val="hybridMultilevel"/>
    <w:tmpl w:val="48BCA99C"/>
    <w:lvl w:ilvl="0" w:tplc="597C6F0C">
      <w:numFmt w:val="bullet"/>
      <w:lvlText w:val="–"/>
      <w:lvlJc w:val="left"/>
      <w:pPr>
        <w:ind w:left="101" w:hanging="600"/>
      </w:pPr>
      <w:rPr>
        <w:rFonts w:ascii="Times New Roman" w:eastAsia="Times New Roman" w:hAnsi="Times New Roman" w:cs="Times New Roman" w:hint="default"/>
        <w:color w:val="0C1215"/>
        <w:w w:val="100"/>
        <w:sz w:val="24"/>
        <w:szCs w:val="24"/>
        <w:lang w:val="ru-RU" w:eastAsia="en-US" w:bidi="ar-SA"/>
      </w:rPr>
    </w:lvl>
    <w:lvl w:ilvl="1" w:tplc="7DAC8C72">
      <w:numFmt w:val="bullet"/>
      <w:lvlText w:val="•"/>
      <w:lvlJc w:val="left"/>
      <w:pPr>
        <w:ind w:left="1046" w:hanging="600"/>
      </w:pPr>
      <w:rPr>
        <w:rFonts w:hint="default"/>
        <w:lang w:val="ru-RU" w:eastAsia="en-US" w:bidi="ar-SA"/>
      </w:rPr>
    </w:lvl>
    <w:lvl w:ilvl="2" w:tplc="642E96E4">
      <w:numFmt w:val="bullet"/>
      <w:lvlText w:val="•"/>
      <w:lvlJc w:val="left"/>
      <w:pPr>
        <w:ind w:left="1993" w:hanging="600"/>
      </w:pPr>
      <w:rPr>
        <w:rFonts w:hint="default"/>
        <w:lang w:val="ru-RU" w:eastAsia="en-US" w:bidi="ar-SA"/>
      </w:rPr>
    </w:lvl>
    <w:lvl w:ilvl="3" w:tplc="20B8AE22">
      <w:numFmt w:val="bullet"/>
      <w:lvlText w:val="•"/>
      <w:lvlJc w:val="left"/>
      <w:pPr>
        <w:ind w:left="2939" w:hanging="600"/>
      </w:pPr>
      <w:rPr>
        <w:rFonts w:hint="default"/>
        <w:lang w:val="ru-RU" w:eastAsia="en-US" w:bidi="ar-SA"/>
      </w:rPr>
    </w:lvl>
    <w:lvl w:ilvl="4" w:tplc="BA246F94">
      <w:numFmt w:val="bullet"/>
      <w:lvlText w:val="•"/>
      <w:lvlJc w:val="left"/>
      <w:pPr>
        <w:ind w:left="3886" w:hanging="600"/>
      </w:pPr>
      <w:rPr>
        <w:rFonts w:hint="default"/>
        <w:lang w:val="ru-RU" w:eastAsia="en-US" w:bidi="ar-SA"/>
      </w:rPr>
    </w:lvl>
    <w:lvl w:ilvl="5" w:tplc="09AC4C64">
      <w:numFmt w:val="bullet"/>
      <w:lvlText w:val="•"/>
      <w:lvlJc w:val="left"/>
      <w:pPr>
        <w:ind w:left="4833" w:hanging="600"/>
      </w:pPr>
      <w:rPr>
        <w:rFonts w:hint="default"/>
        <w:lang w:val="ru-RU" w:eastAsia="en-US" w:bidi="ar-SA"/>
      </w:rPr>
    </w:lvl>
    <w:lvl w:ilvl="6" w:tplc="31CE17B4">
      <w:numFmt w:val="bullet"/>
      <w:lvlText w:val="•"/>
      <w:lvlJc w:val="left"/>
      <w:pPr>
        <w:ind w:left="5779" w:hanging="600"/>
      </w:pPr>
      <w:rPr>
        <w:rFonts w:hint="default"/>
        <w:lang w:val="ru-RU" w:eastAsia="en-US" w:bidi="ar-SA"/>
      </w:rPr>
    </w:lvl>
    <w:lvl w:ilvl="7" w:tplc="9D2058E4">
      <w:numFmt w:val="bullet"/>
      <w:lvlText w:val="•"/>
      <w:lvlJc w:val="left"/>
      <w:pPr>
        <w:ind w:left="6726" w:hanging="600"/>
      </w:pPr>
      <w:rPr>
        <w:rFonts w:hint="default"/>
        <w:lang w:val="ru-RU" w:eastAsia="en-US" w:bidi="ar-SA"/>
      </w:rPr>
    </w:lvl>
    <w:lvl w:ilvl="8" w:tplc="87647F5E">
      <w:numFmt w:val="bullet"/>
      <w:lvlText w:val="•"/>
      <w:lvlJc w:val="left"/>
      <w:pPr>
        <w:ind w:left="7672" w:hanging="600"/>
      </w:pPr>
      <w:rPr>
        <w:rFonts w:hint="default"/>
        <w:lang w:val="ru-RU" w:eastAsia="en-US" w:bidi="ar-SA"/>
      </w:rPr>
    </w:lvl>
  </w:abstractNum>
  <w:abstractNum w:abstractNumId="1">
    <w:nsid w:val="4FFF211B"/>
    <w:multiLevelType w:val="hybridMultilevel"/>
    <w:tmpl w:val="75B41718"/>
    <w:lvl w:ilvl="0" w:tplc="5790C26A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color w:val="0C1215"/>
        <w:w w:val="100"/>
        <w:sz w:val="24"/>
        <w:szCs w:val="24"/>
        <w:lang w:val="ru-RU" w:eastAsia="en-US" w:bidi="ar-SA"/>
      </w:rPr>
    </w:lvl>
    <w:lvl w:ilvl="1" w:tplc="E48C7014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2F589BC8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C17097EC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AA224EEC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2F1EF79E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F7E21EA8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5980FC88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A1DAC18C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2194"/>
    <w:rsid w:val="002D0F6B"/>
    <w:rsid w:val="00FA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21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1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2194"/>
    <w:pPr>
      <w:spacing w:before="150"/>
      <w:ind w:left="100" w:firstLine="63"/>
    </w:pPr>
    <w:rPr>
      <w:sz w:val="24"/>
      <w:szCs w:val="24"/>
    </w:rPr>
  </w:style>
  <w:style w:type="paragraph" w:styleId="a4">
    <w:name w:val="Title"/>
    <w:basedOn w:val="a"/>
    <w:uiPriority w:val="1"/>
    <w:qFormat/>
    <w:rsid w:val="00FA2194"/>
    <w:pPr>
      <w:ind w:left="329" w:right="2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A2194"/>
    <w:pPr>
      <w:spacing w:before="150"/>
      <w:ind w:left="100" w:firstLine="63"/>
    </w:pPr>
  </w:style>
  <w:style w:type="paragraph" w:customStyle="1" w:styleId="TableParagraph">
    <w:name w:val="Table Paragraph"/>
    <w:basedOn w:val="a"/>
    <w:uiPriority w:val="1"/>
    <w:qFormat/>
    <w:rsid w:val="00FA2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1398</Words>
  <Characters>7975</Characters>
  <Application>Microsoft Office Word</Application>
  <DocSecurity>0</DocSecurity>
  <Lines>66</Lines>
  <Paragraphs>18</Paragraphs>
  <ScaleCrop>false</ScaleCrop>
  <Company>Microsoft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2022-06-09T09:24:00Z</dcterms:created>
  <dcterms:modified xsi:type="dcterms:W3CDTF">2022-06-09T09:31:00Z</dcterms:modified>
</cp:coreProperties>
</file>